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02CA4" w14:textId="77777777" w:rsidR="00F67A82" w:rsidRPr="00133428" w:rsidRDefault="00F67A82" w:rsidP="00F67A82">
      <w:pPr>
        <w:rPr>
          <w:rFonts w:ascii="Arial" w:hAnsi="Arial" w:cs="Arial"/>
        </w:rPr>
      </w:pPr>
      <w:r w:rsidRPr="00133428">
        <w:rPr>
          <w:rFonts w:ascii="Arial" w:hAnsi="Arial" w:cs="Arial"/>
          <w:bCs/>
          <w:spacing w:val="22"/>
        </w:rPr>
        <w:t>REPUBLIKA HRVATSKA</w:t>
      </w:r>
      <w:r w:rsidRPr="00133428">
        <w:rPr>
          <w:rFonts w:ascii="Arial" w:hAnsi="Arial" w:cs="Arial"/>
          <w:spacing w:val="22"/>
        </w:rPr>
        <w:t xml:space="preserve"> </w:t>
      </w:r>
      <w:r w:rsidRPr="00133428">
        <w:rPr>
          <w:rFonts w:ascii="Arial" w:hAnsi="Arial" w:cs="Arial"/>
        </w:rPr>
        <w:tab/>
        <w:t xml:space="preserve">                           </w:t>
      </w:r>
      <w:r w:rsidR="00611C4A" w:rsidRPr="00133428">
        <w:rPr>
          <w:rFonts w:ascii="Arial" w:hAnsi="Arial" w:cs="Arial"/>
        </w:rPr>
        <w:t xml:space="preserve">          </w:t>
      </w:r>
      <w:r w:rsidRPr="00133428">
        <w:rPr>
          <w:rFonts w:ascii="Arial" w:hAnsi="Arial" w:cs="Arial"/>
        </w:rPr>
        <w:tab/>
      </w:r>
    </w:p>
    <w:p w14:paraId="677D5243" w14:textId="77777777" w:rsidR="00F67A82" w:rsidRPr="00133428" w:rsidRDefault="00F67A82" w:rsidP="00387A1C">
      <w:pPr>
        <w:rPr>
          <w:rFonts w:ascii="Arial" w:hAnsi="Arial" w:cs="Arial"/>
        </w:rPr>
      </w:pPr>
      <w:r w:rsidRPr="00133428">
        <w:rPr>
          <w:rFonts w:ascii="Arial" w:hAnsi="Arial" w:cs="Arial"/>
          <w:bCs/>
        </w:rPr>
        <w:t>TRGOVAČKI SUD U SPLITU</w:t>
      </w:r>
      <w:r w:rsidRPr="00133428">
        <w:rPr>
          <w:rFonts w:ascii="Arial" w:hAnsi="Arial" w:cs="Arial"/>
          <w:bCs/>
        </w:rPr>
        <w:tab/>
      </w:r>
      <w:r w:rsidR="001803C7" w:rsidRPr="00133428">
        <w:rPr>
          <w:rFonts w:ascii="Arial" w:hAnsi="Arial" w:cs="Arial"/>
        </w:rPr>
        <w:tab/>
      </w:r>
      <w:r w:rsidR="001803C7" w:rsidRPr="00133428">
        <w:rPr>
          <w:rFonts w:ascii="Arial" w:hAnsi="Arial" w:cs="Arial"/>
        </w:rPr>
        <w:tab/>
        <w:t xml:space="preserve"> </w:t>
      </w:r>
      <w:r w:rsidR="00543BBC" w:rsidRPr="00133428">
        <w:rPr>
          <w:rFonts w:ascii="Arial" w:hAnsi="Arial" w:cs="Arial"/>
        </w:rPr>
        <w:t xml:space="preserve">   </w:t>
      </w:r>
      <w:r w:rsidR="001803C7" w:rsidRPr="00133428">
        <w:rPr>
          <w:rFonts w:ascii="Arial" w:hAnsi="Arial" w:cs="Arial"/>
        </w:rPr>
        <w:t xml:space="preserve"> </w:t>
      </w:r>
      <w:r w:rsidR="0029240C">
        <w:rPr>
          <w:rFonts w:ascii="Arial" w:hAnsi="Arial" w:cs="Arial"/>
        </w:rPr>
        <w:t xml:space="preserve"> </w:t>
      </w:r>
      <w:r w:rsidR="00FE6EFB">
        <w:rPr>
          <w:rFonts w:ascii="Arial" w:hAnsi="Arial" w:cs="Arial"/>
        </w:rPr>
        <w:t xml:space="preserve">   </w:t>
      </w:r>
      <w:r w:rsidR="00A0552D">
        <w:rPr>
          <w:rFonts w:ascii="Arial" w:hAnsi="Arial" w:cs="Arial"/>
        </w:rPr>
        <w:t xml:space="preserve">       </w:t>
      </w:r>
      <w:r w:rsidR="00FD74C6">
        <w:rPr>
          <w:rFonts w:ascii="Arial" w:hAnsi="Arial" w:cs="Arial"/>
        </w:rPr>
        <w:t xml:space="preserve">  </w:t>
      </w:r>
      <w:r w:rsidR="00C86382">
        <w:rPr>
          <w:rFonts w:ascii="Arial" w:hAnsi="Arial" w:cs="Arial"/>
        </w:rPr>
        <w:t xml:space="preserve">  </w:t>
      </w:r>
      <w:r w:rsidR="00CD552C">
        <w:rPr>
          <w:rFonts w:ascii="Arial" w:hAnsi="Arial" w:cs="Arial"/>
        </w:rPr>
        <w:t>Poslovni broj</w:t>
      </w:r>
      <w:r w:rsidR="00C86382">
        <w:rPr>
          <w:rFonts w:ascii="Arial" w:hAnsi="Arial" w:cs="Arial"/>
        </w:rPr>
        <w:t>:</w:t>
      </w:r>
      <w:r w:rsidR="00CD552C">
        <w:rPr>
          <w:rFonts w:ascii="Arial" w:hAnsi="Arial" w:cs="Arial"/>
        </w:rPr>
        <w:t xml:space="preserve"> </w:t>
      </w:r>
      <w:r w:rsidR="00C42D92" w:rsidRPr="00133428">
        <w:rPr>
          <w:rFonts w:ascii="Arial" w:hAnsi="Arial" w:cs="Arial"/>
        </w:rPr>
        <w:t>P-</w:t>
      </w:r>
      <w:r w:rsidR="00C86382">
        <w:rPr>
          <w:rFonts w:ascii="Arial" w:hAnsi="Arial" w:cs="Arial"/>
        </w:rPr>
        <w:t>203</w:t>
      </w:r>
      <w:r w:rsidR="00C42D92" w:rsidRPr="00133428">
        <w:rPr>
          <w:rFonts w:ascii="Arial" w:hAnsi="Arial" w:cs="Arial"/>
        </w:rPr>
        <w:t>/20</w:t>
      </w:r>
      <w:r w:rsidR="00C86382">
        <w:rPr>
          <w:rFonts w:ascii="Arial" w:hAnsi="Arial" w:cs="Arial"/>
        </w:rPr>
        <w:t>20</w:t>
      </w:r>
      <w:r w:rsidRPr="00133428">
        <w:rPr>
          <w:rFonts w:ascii="Arial" w:hAnsi="Arial" w:cs="Arial"/>
        </w:rPr>
        <w:tab/>
      </w:r>
      <w:r w:rsidRPr="00133428">
        <w:rPr>
          <w:rFonts w:ascii="Arial" w:hAnsi="Arial" w:cs="Arial"/>
        </w:rPr>
        <w:tab/>
      </w:r>
      <w:r w:rsidRPr="00133428">
        <w:rPr>
          <w:rFonts w:ascii="Arial" w:hAnsi="Arial" w:cs="Arial"/>
        </w:rPr>
        <w:tab/>
      </w:r>
    </w:p>
    <w:p w14:paraId="4DC9C781" w14:textId="77777777" w:rsidR="00F67A82" w:rsidRPr="00133428" w:rsidRDefault="00F67A82" w:rsidP="00B36E90">
      <w:pPr>
        <w:jc w:val="center"/>
        <w:rPr>
          <w:rFonts w:ascii="Arial" w:hAnsi="Arial" w:cs="Arial"/>
          <w:bCs/>
          <w:w w:val="200"/>
        </w:rPr>
      </w:pPr>
      <w:r w:rsidRPr="00133428">
        <w:rPr>
          <w:rFonts w:ascii="Arial" w:hAnsi="Arial" w:cs="Arial"/>
          <w:bCs/>
          <w:w w:val="200"/>
        </w:rPr>
        <w:t>Z A P I S N I K</w:t>
      </w:r>
    </w:p>
    <w:p w14:paraId="50F78C22" w14:textId="77777777" w:rsidR="000256D5" w:rsidRPr="00133428" w:rsidRDefault="000256D5" w:rsidP="00B36E90">
      <w:pPr>
        <w:jc w:val="center"/>
        <w:rPr>
          <w:rFonts w:ascii="Arial" w:hAnsi="Arial" w:cs="Arial"/>
          <w:bCs/>
          <w:w w:val="200"/>
          <w:sz w:val="16"/>
          <w:szCs w:val="16"/>
        </w:rPr>
      </w:pPr>
    </w:p>
    <w:p w14:paraId="43C7E040" w14:textId="77777777" w:rsidR="00F67A82" w:rsidRPr="00133428" w:rsidRDefault="001E3B0A" w:rsidP="00B36E90">
      <w:pPr>
        <w:jc w:val="center"/>
        <w:rPr>
          <w:rFonts w:ascii="Arial" w:hAnsi="Arial" w:cs="Arial"/>
        </w:rPr>
      </w:pPr>
      <w:r w:rsidRPr="00133428">
        <w:rPr>
          <w:rFonts w:ascii="Arial" w:hAnsi="Arial" w:cs="Arial"/>
        </w:rPr>
        <w:t xml:space="preserve">od </w:t>
      </w:r>
      <w:r w:rsidR="00CD552C">
        <w:rPr>
          <w:rFonts w:ascii="Arial" w:hAnsi="Arial" w:cs="Arial"/>
        </w:rPr>
        <w:t>2</w:t>
      </w:r>
      <w:r w:rsidR="00BC3DC4">
        <w:rPr>
          <w:rFonts w:ascii="Arial" w:hAnsi="Arial" w:cs="Arial"/>
        </w:rPr>
        <w:t xml:space="preserve">. </w:t>
      </w:r>
      <w:r w:rsidR="00CD552C">
        <w:rPr>
          <w:rFonts w:ascii="Arial" w:hAnsi="Arial" w:cs="Arial"/>
        </w:rPr>
        <w:t>prosinca 2025</w:t>
      </w:r>
      <w:r w:rsidR="00A73B6C">
        <w:rPr>
          <w:rFonts w:ascii="Arial" w:hAnsi="Arial" w:cs="Arial"/>
        </w:rPr>
        <w:t>.</w:t>
      </w:r>
    </w:p>
    <w:p w14:paraId="65F2C04E" w14:textId="77777777" w:rsidR="001803C7" w:rsidRPr="006A0B64" w:rsidRDefault="001803C7" w:rsidP="00B36E90">
      <w:pPr>
        <w:jc w:val="center"/>
        <w:rPr>
          <w:rFonts w:ascii="Arial" w:hAnsi="Arial" w:cs="Arial"/>
        </w:rPr>
      </w:pPr>
    </w:p>
    <w:p w14:paraId="2CC84DFF" w14:textId="77777777" w:rsidR="00383A19" w:rsidRPr="00133428" w:rsidRDefault="00F67A82" w:rsidP="00B36E90">
      <w:pPr>
        <w:ind w:left="708"/>
        <w:rPr>
          <w:rFonts w:ascii="Arial" w:hAnsi="Arial" w:cs="Arial"/>
        </w:rPr>
      </w:pPr>
      <w:r w:rsidRPr="00133428">
        <w:rPr>
          <w:rFonts w:ascii="Arial" w:hAnsi="Arial" w:cs="Arial"/>
          <w:bCs/>
        </w:rPr>
        <w:t xml:space="preserve">      Prisutni od suda:</w:t>
      </w:r>
      <w:r w:rsidRPr="00133428">
        <w:rPr>
          <w:rFonts w:ascii="Arial" w:hAnsi="Arial" w:cs="Arial"/>
          <w:bCs/>
        </w:rPr>
        <w:tab/>
      </w:r>
      <w:r w:rsidR="006D506B">
        <w:rPr>
          <w:rFonts w:ascii="Arial" w:hAnsi="Arial" w:cs="Arial"/>
        </w:rPr>
        <w:tab/>
        <w:t xml:space="preserve">           </w:t>
      </w:r>
      <w:r w:rsidRPr="00133428">
        <w:rPr>
          <w:rFonts w:ascii="Arial" w:hAnsi="Arial" w:cs="Arial"/>
          <w:bCs/>
        </w:rPr>
        <w:t>Pravna stvar:</w:t>
      </w:r>
      <w:r w:rsidRPr="00133428">
        <w:rPr>
          <w:rFonts w:ascii="Arial" w:hAnsi="Arial" w:cs="Arial"/>
        </w:rPr>
        <w:t xml:space="preserve">   </w:t>
      </w:r>
    </w:p>
    <w:p w14:paraId="1B650B6D" w14:textId="77777777" w:rsidR="00F67A82" w:rsidRPr="00133428" w:rsidRDefault="00F67A82" w:rsidP="00264384">
      <w:pPr>
        <w:rPr>
          <w:rFonts w:ascii="Arial" w:hAnsi="Arial" w:cs="Arial"/>
          <w:sz w:val="12"/>
          <w:szCs w:val="1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67"/>
        <w:gridCol w:w="1124"/>
        <w:gridCol w:w="4181"/>
      </w:tblGrid>
      <w:tr w:rsidR="00F67A82" w:rsidRPr="00133428" w14:paraId="2D3700E5" w14:textId="77777777" w:rsidTr="00EA683D">
        <w:trPr>
          <w:trHeight w:val="397"/>
        </w:trPr>
        <w:tc>
          <w:tcPr>
            <w:tcW w:w="3888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0E741BA2" w14:textId="77777777" w:rsidR="00F67A82" w:rsidRPr="00133428" w:rsidRDefault="00492C80">
            <w:pPr>
              <w:jc w:val="center"/>
              <w:rPr>
                <w:rFonts w:ascii="Arial" w:hAnsi="Arial" w:cs="Arial"/>
              </w:rPr>
            </w:pPr>
            <w:r w:rsidRPr="00133428">
              <w:rPr>
                <w:rFonts w:ascii="Arial" w:hAnsi="Arial" w:cs="Arial"/>
              </w:rPr>
              <w:t>Paško Bačić</w:t>
            </w:r>
          </w:p>
        </w:tc>
        <w:tc>
          <w:tcPr>
            <w:tcW w:w="1080" w:type="dxa"/>
            <w:vAlign w:val="bottom"/>
            <w:hideMark/>
          </w:tcPr>
          <w:p w14:paraId="1754D0D3" w14:textId="77777777" w:rsidR="00F67A82" w:rsidRPr="00133428" w:rsidRDefault="00F67A82" w:rsidP="00EA683D">
            <w:pPr>
              <w:rPr>
                <w:rFonts w:ascii="Arial" w:hAnsi="Arial" w:cs="Arial"/>
              </w:rPr>
            </w:pPr>
            <w:r w:rsidRPr="00133428">
              <w:rPr>
                <w:rFonts w:ascii="Arial" w:hAnsi="Arial" w:cs="Arial"/>
              </w:rPr>
              <w:t>Tužitelj:</w:t>
            </w:r>
          </w:p>
        </w:tc>
        <w:tc>
          <w:tcPr>
            <w:tcW w:w="432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2BDBE042" w14:textId="77777777" w:rsidR="008478F5" w:rsidRPr="00133428" w:rsidRDefault="00FD74C6" w:rsidP="00EF4A8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LUCIJA VLAHOVIĆ, Milna</w:t>
            </w:r>
          </w:p>
        </w:tc>
      </w:tr>
      <w:tr w:rsidR="00F67A82" w:rsidRPr="00133428" w14:paraId="736E00E4" w14:textId="77777777" w:rsidTr="00F67A82">
        <w:tc>
          <w:tcPr>
            <w:tcW w:w="3888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22A1E85" w14:textId="77777777" w:rsidR="00F67A82" w:rsidRPr="00133428" w:rsidRDefault="00F67A82" w:rsidP="00112518">
            <w:pPr>
              <w:jc w:val="center"/>
              <w:rPr>
                <w:rFonts w:ascii="Arial" w:hAnsi="Arial" w:cs="Arial"/>
              </w:rPr>
            </w:pPr>
            <w:r w:rsidRPr="00133428">
              <w:rPr>
                <w:rFonts w:ascii="Arial" w:hAnsi="Arial" w:cs="Arial"/>
              </w:rPr>
              <w:t>(</w:t>
            </w:r>
            <w:r w:rsidR="00112518" w:rsidRPr="00133428">
              <w:rPr>
                <w:rFonts w:ascii="Arial" w:hAnsi="Arial" w:cs="Arial"/>
              </w:rPr>
              <w:t>sudac)</w:t>
            </w:r>
          </w:p>
        </w:tc>
        <w:tc>
          <w:tcPr>
            <w:tcW w:w="1080" w:type="dxa"/>
            <w:vAlign w:val="bottom"/>
          </w:tcPr>
          <w:p w14:paraId="14E1992E" w14:textId="77777777" w:rsidR="00F67A82" w:rsidRPr="00133428" w:rsidRDefault="00F67A82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2DBE2A6A" w14:textId="77777777" w:rsidR="00F67A82" w:rsidRPr="00133428" w:rsidRDefault="00F67A82">
            <w:pPr>
              <w:rPr>
                <w:rFonts w:ascii="Arial" w:hAnsi="Arial" w:cs="Arial"/>
              </w:rPr>
            </w:pPr>
          </w:p>
        </w:tc>
      </w:tr>
      <w:tr w:rsidR="00F67A82" w:rsidRPr="00133428" w14:paraId="4F735EE7" w14:textId="77777777" w:rsidTr="00FD74C6">
        <w:trPr>
          <w:trHeight w:val="397"/>
        </w:trPr>
        <w:tc>
          <w:tcPr>
            <w:tcW w:w="3888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E25299B" w14:textId="77777777" w:rsidR="00F67A82" w:rsidRPr="00133428" w:rsidRDefault="00F67A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  <w:hideMark/>
          </w:tcPr>
          <w:p w14:paraId="52BA0609" w14:textId="77777777" w:rsidR="00F67A82" w:rsidRPr="00133428" w:rsidRDefault="00F67A82" w:rsidP="00FD74C6">
            <w:pPr>
              <w:rPr>
                <w:rFonts w:ascii="Arial" w:hAnsi="Arial" w:cs="Arial"/>
              </w:rPr>
            </w:pPr>
            <w:r w:rsidRPr="00133428">
              <w:rPr>
                <w:rFonts w:ascii="Arial" w:hAnsi="Arial" w:cs="Arial"/>
              </w:rPr>
              <w:t>Tuženik:</w:t>
            </w:r>
          </w:p>
        </w:tc>
        <w:tc>
          <w:tcPr>
            <w:tcW w:w="432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4586623C" w14:textId="77777777" w:rsidR="007E5646" w:rsidRPr="00133428" w:rsidRDefault="00FD74C6" w:rsidP="00804271">
            <w:pPr>
              <w:rPr>
                <w:rFonts w:ascii="Arial" w:hAnsi="Arial" w:cs="Arial"/>
              </w:rPr>
            </w:pPr>
            <w:r w:rsidRPr="00FD74C6">
              <w:rPr>
                <w:rFonts w:ascii="Arial" w:hAnsi="Arial" w:cs="Arial"/>
              </w:rPr>
              <w:t>GALEB JONATHAN d.o.o. u stečaju</w:t>
            </w:r>
            <w:r>
              <w:rPr>
                <w:rFonts w:ascii="Arial" w:hAnsi="Arial" w:cs="Arial"/>
              </w:rPr>
              <w:t xml:space="preserve"> Povlja</w:t>
            </w:r>
          </w:p>
        </w:tc>
      </w:tr>
      <w:tr w:rsidR="00F67A82" w:rsidRPr="00133428" w14:paraId="451A5786" w14:textId="77777777" w:rsidTr="00F67A82">
        <w:trPr>
          <w:trHeight w:val="70"/>
        </w:trPr>
        <w:tc>
          <w:tcPr>
            <w:tcW w:w="3888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180CAC39" w14:textId="77777777" w:rsidR="00F67A82" w:rsidRPr="00133428" w:rsidRDefault="00F67A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bottom"/>
          </w:tcPr>
          <w:p w14:paraId="3937B430" w14:textId="77777777" w:rsidR="00F67A82" w:rsidRPr="00133428" w:rsidRDefault="00F67A82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29087918" w14:textId="77777777" w:rsidR="00F67A82" w:rsidRPr="00133428" w:rsidRDefault="00F67A82">
            <w:pPr>
              <w:rPr>
                <w:rFonts w:ascii="Arial" w:hAnsi="Arial" w:cs="Arial"/>
              </w:rPr>
            </w:pPr>
          </w:p>
        </w:tc>
      </w:tr>
      <w:tr w:rsidR="00492C80" w:rsidRPr="00133428" w14:paraId="41795AA1" w14:textId="77777777" w:rsidTr="00FD74C6">
        <w:trPr>
          <w:trHeight w:val="397"/>
        </w:trPr>
        <w:tc>
          <w:tcPr>
            <w:tcW w:w="3888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E9C864D" w14:textId="77777777" w:rsidR="00492C80" w:rsidRPr="00133428" w:rsidRDefault="00CD552C" w:rsidP="00B04A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Silvija Križan</w:t>
            </w:r>
          </w:p>
        </w:tc>
        <w:tc>
          <w:tcPr>
            <w:tcW w:w="1080" w:type="dxa"/>
            <w:vAlign w:val="bottom"/>
            <w:hideMark/>
          </w:tcPr>
          <w:p w14:paraId="75D8EA8C" w14:textId="77777777" w:rsidR="00492C80" w:rsidRPr="00133428" w:rsidRDefault="00492C80" w:rsidP="00FD74C6">
            <w:pPr>
              <w:rPr>
                <w:rFonts w:ascii="Arial" w:hAnsi="Arial" w:cs="Arial"/>
              </w:rPr>
            </w:pPr>
            <w:r w:rsidRPr="00133428">
              <w:rPr>
                <w:rFonts w:ascii="Arial" w:hAnsi="Arial" w:cs="Arial"/>
              </w:rPr>
              <w:t>Radi:</w:t>
            </w:r>
          </w:p>
        </w:tc>
        <w:tc>
          <w:tcPr>
            <w:tcW w:w="432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14:paraId="1DAAEE01" w14:textId="77777777" w:rsidR="00492C80" w:rsidRPr="00133428" w:rsidRDefault="00075C5A" w:rsidP="00C86382">
            <w:pPr>
              <w:rPr>
                <w:rFonts w:ascii="Arial" w:hAnsi="Arial" w:cs="Arial"/>
              </w:rPr>
            </w:pPr>
            <w:r w:rsidRPr="00075C5A">
              <w:rPr>
                <w:rFonts w:ascii="Arial" w:hAnsi="Arial" w:cs="Arial"/>
              </w:rPr>
              <w:t xml:space="preserve">utvrđenja </w:t>
            </w:r>
            <w:r w:rsidR="00C86382">
              <w:rPr>
                <w:rFonts w:ascii="Arial" w:hAnsi="Arial" w:cs="Arial"/>
              </w:rPr>
              <w:t>osporene tražbine</w:t>
            </w:r>
            <w:r w:rsidRPr="00075C5A">
              <w:rPr>
                <w:rFonts w:ascii="Arial" w:hAnsi="Arial" w:cs="Arial"/>
              </w:rPr>
              <w:t xml:space="preserve"> </w:t>
            </w:r>
          </w:p>
        </w:tc>
      </w:tr>
      <w:tr w:rsidR="00492C80" w:rsidRPr="00133428" w14:paraId="2C57235D" w14:textId="77777777" w:rsidTr="00492C80">
        <w:tc>
          <w:tcPr>
            <w:tcW w:w="3888" w:type="dxa"/>
            <w:tcBorders>
              <w:top w:val="dotted" w:sz="4" w:space="0" w:color="auto"/>
              <w:left w:val="nil"/>
              <w:right w:val="nil"/>
            </w:tcBorders>
            <w:vAlign w:val="bottom"/>
          </w:tcPr>
          <w:p w14:paraId="6796AA27" w14:textId="77777777" w:rsidR="00492C80" w:rsidRPr="00133428" w:rsidRDefault="00492C80" w:rsidP="00B04ACA">
            <w:pPr>
              <w:jc w:val="center"/>
              <w:rPr>
                <w:rFonts w:ascii="Arial" w:hAnsi="Arial" w:cs="Arial"/>
              </w:rPr>
            </w:pPr>
            <w:r w:rsidRPr="00133428">
              <w:rPr>
                <w:rFonts w:ascii="Arial" w:hAnsi="Arial" w:cs="Arial"/>
              </w:rPr>
              <w:t>(zapisničar)</w:t>
            </w:r>
          </w:p>
        </w:tc>
        <w:tc>
          <w:tcPr>
            <w:tcW w:w="1080" w:type="dxa"/>
            <w:vAlign w:val="bottom"/>
          </w:tcPr>
          <w:p w14:paraId="1A0A87F1" w14:textId="77777777" w:rsidR="00492C80" w:rsidRPr="00133428" w:rsidRDefault="00492C80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  <w:tcBorders>
              <w:top w:val="dotted" w:sz="4" w:space="0" w:color="auto"/>
              <w:left w:val="nil"/>
              <w:right w:val="nil"/>
            </w:tcBorders>
            <w:vAlign w:val="bottom"/>
          </w:tcPr>
          <w:p w14:paraId="210DE000" w14:textId="77777777" w:rsidR="00492C80" w:rsidRPr="00133428" w:rsidRDefault="00492C80">
            <w:pPr>
              <w:rPr>
                <w:rFonts w:ascii="Arial" w:hAnsi="Arial" w:cs="Arial"/>
              </w:rPr>
            </w:pPr>
          </w:p>
        </w:tc>
      </w:tr>
      <w:tr w:rsidR="00492C80" w:rsidRPr="00133428" w14:paraId="75B3A586" w14:textId="77777777" w:rsidTr="004C488E">
        <w:trPr>
          <w:trHeight w:val="66"/>
        </w:trPr>
        <w:tc>
          <w:tcPr>
            <w:tcW w:w="3888" w:type="dxa"/>
            <w:tcBorders>
              <w:left w:val="nil"/>
              <w:right w:val="nil"/>
            </w:tcBorders>
            <w:vAlign w:val="bottom"/>
          </w:tcPr>
          <w:p w14:paraId="25F46594" w14:textId="77777777" w:rsidR="00492C80" w:rsidRPr="00133428" w:rsidRDefault="00492C80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2BE99A7C" w14:textId="77777777" w:rsidR="00492C80" w:rsidRPr="00133428" w:rsidRDefault="00492C80">
            <w:pPr>
              <w:rPr>
                <w:rFonts w:ascii="Arial" w:hAnsi="Arial" w:cs="Arial"/>
              </w:rPr>
            </w:pPr>
          </w:p>
        </w:tc>
        <w:tc>
          <w:tcPr>
            <w:tcW w:w="4320" w:type="dxa"/>
            <w:vAlign w:val="bottom"/>
          </w:tcPr>
          <w:p w14:paraId="3BD857F8" w14:textId="77777777" w:rsidR="00492C80" w:rsidRPr="00133428" w:rsidRDefault="00492C80">
            <w:pPr>
              <w:rPr>
                <w:rFonts w:ascii="Arial" w:hAnsi="Arial" w:cs="Arial"/>
              </w:rPr>
            </w:pPr>
          </w:p>
        </w:tc>
      </w:tr>
    </w:tbl>
    <w:p w14:paraId="07E1FD1F" w14:textId="77777777" w:rsidR="00611C4A" w:rsidRPr="0004332C" w:rsidRDefault="00611C4A" w:rsidP="00B36E90">
      <w:pPr>
        <w:jc w:val="center"/>
        <w:rPr>
          <w:rFonts w:ascii="Arial" w:hAnsi="Arial" w:cs="Arial"/>
          <w:sz w:val="12"/>
          <w:szCs w:val="12"/>
        </w:rPr>
      </w:pPr>
    </w:p>
    <w:p w14:paraId="03B8300F" w14:textId="77777777" w:rsidR="00F67A82" w:rsidRPr="00133428" w:rsidRDefault="00CD552C" w:rsidP="00B36E90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Ročište glavne rasprave</w:t>
      </w:r>
      <w:r w:rsidR="00BC3DC4">
        <w:rPr>
          <w:rFonts w:ascii="Arial" w:hAnsi="Arial" w:cs="Arial"/>
        </w:rPr>
        <w:t xml:space="preserve"> </w:t>
      </w:r>
      <w:r w:rsidR="00121148">
        <w:rPr>
          <w:rFonts w:ascii="Arial" w:hAnsi="Arial" w:cs="Arial"/>
        </w:rPr>
        <w:t>s početkom</w:t>
      </w:r>
      <w:r w:rsidR="006B5DBD">
        <w:rPr>
          <w:rFonts w:ascii="Arial" w:hAnsi="Arial" w:cs="Arial"/>
        </w:rPr>
        <w:t xml:space="preserve"> </w:t>
      </w:r>
      <w:r w:rsidR="00CD4BDC" w:rsidRPr="00133428">
        <w:rPr>
          <w:rFonts w:ascii="Arial" w:hAnsi="Arial" w:cs="Arial"/>
        </w:rPr>
        <w:t xml:space="preserve">u </w:t>
      </w:r>
      <w:r w:rsidR="00C86382">
        <w:rPr>
          <w:rFonts w:ascii="Arial" w:hAnsi="Arial" w:cs="Arial"/>
        </w:rPr>
        <w:t>13:30</w:t>
      </w:r>
      <w:r w:rsidR="00874EB2">
        <w:rPr>
          <w:rFonts w:ascii="Arial" w:hAnsi="Arial" w:cs="Arial"/>
        </w:rPr>
        <w:t xml:space="preserve"> </w:t>
      </w:r>
      <w:r w:rsidR="00F67A82" w:rsidRPr="00133428">
        <w:rPr>
          <w:rFonts w:ascii="Arial" w:hAnsi="Arial" w:cs="Arial"/>
        </w:rPr>
        <w:t>sati</w:t>
      </w:r>
      <w:r w:rsidR="00A01202">
        <w:rPr>
          <w:rFonts w:ascii="Arial" w:hAnsi="Arial" w:cs="Arial"/>
        </w:rPr>
        <w:t>.</w:t>
      </w:r>
    </w:p>
    <w:p w14:paraId="4C185FDA" w14:textId="77777777" w:rsidR="00611C4A" w:rsidRPr="0004332C" w:rsidRDefault="0004332C" w:rsidP="00AB7CA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</w:p>
    <w:p w14:paraId="5E221512" w14:textId="77777777" w:rsidR="000E7A48" w:rsidRPr="00133428" w:rsidRDefault="00AB7CAA" w:rsidP="00DE7485">
      <w:pPr>
        <w:jc w:val="both"/>
        <w:rPr>
          <w:rFonts w:ascii="Arial" w:hAnsi="Arial" w:cs="Arial"/>
        </w:rPr>
      </w:pPr>
      <w:r w:rsidRPr="00133428">
        <w:rPr>
          <w:rFonts w:ascii="Arial" w:hAnsi="Arial" w:cs="Arial"/>
        </w:rPr>
        <w:t>Rasprava  je javna.</w:t>
      </w:r>
    </w:p>
    <w:p w14:paraId="5C8F3C70" w14:textId="77777777" w:rsidR="004714BA" w:rsidRPr="00133428" w:rsidRDefault="00611C4A" w:rsidP="00DE7485">
      <w:pPr>
        <w:tabs>
          <w:tab w:val="left" w:pos="7713"/>
        </w:tabs>
        <w:jc w:val="both"/>
        <w:rPr>
          <w:rFonts w:ascii="Arial" w:hAnsi="Arial" w:cs="Arial"/>
        </w:rPr>
      </w:pPr>
      <w:r w:rsidRPr="00133428">
        <w:rPr>
          <w:rFonts w:ascii="Arial" w:hAnsi="Arial" w:cs="Arial"/>
        </w:rPr>
        <w:t xml:space="preserve">Utvrđuju se </w:t>
      </w:r>
      <w:r w:rsidR="002B3A7A" w:rsidRPr="00133428">
        <w:rPr>
          <w:rFonts w:ascii="Arial" w:hAnsi="Arial" w:cs="Arial"/>
        </w:rPr>
        <w:t>da su pristupili</w:t>
      </w:r>
      <w:r w:rsidRPr="00133428">
        <w:rPr>
          <w:rFonts w:ascii="Arial" w:hAnsi="Arial" w:cs="Arial"/>
        </w:rPr>
        <w:t>:</w:t>
      </w:r>
      <w:r w:rsidR="00CC30CE" w:rsidRPr="00133428">
        <w:rPr>
          <w:rFonts w:ascii="Arial" w:hAnsi="Arial" w:cs="Arial"/>
        </w:rPr>
        <w:tab/>
      </w:r>
    </w:p>
    <w:p w14:paraId="7E0E79EA" w14:textId="77777777" w:rsidR="0041005A" w:rsidRPr="0041005A" w:rsidRDefault="0041005A" w:rsidP="0041005A">
      <w:pPr>
        <w:jc w:val="both"/>
        <w:rPr>
          <w:rFonts w:ascii="Arial" w:hAnsi="Arial" w:cs="Arial"/>
        </w:rPr>
      </w:pPr>
      <w:r w:rsidRPr="0041005A">
        <w:rPr>
          <w:rFonts w:ascii="Arial" w:hAnsi="Arial" w:cs="Arial"/>
        </w:rPr>
        <w:t>Za tužitelja: nitko, dostava poziva uredno iskazana.</w:t>
      </w:r>
    </w:p>
    <w:p w14:paraId="0C67EF10" w14:textId="77777777" w:rsidR="00C86382" w:rsidRDefault="0041005A" w:rsidP="0041005A">
      <w:pPr>
        <w:jc w:val="both"/>
        <w:rPr>
          <w:rFonts w:ascii="Arial" w:hAnsi="Arial" w:cs="Arial"/>
        </w:rPr>
      </w:pPr>
      <w:r w:rsidRPr="0041005A">
        <w:rPr>
          <w:rFonts w:ascii="Arial" w:hAnsi="Arial" w:cs="Arial"/>
        </w:rPr>
        <w:t>Za tuženika: stečajna upraviteljica Dinka Trumbić te punomoćnik tuženika Damir Gruić, odvjetnik u Splitu, punomoć u spisu.</w:t>
      </w:r>
    </w:p>
    <w:p w14:paraId="0A4ADF67" w14:textId="77777777" w:rsidR="0041005A" w:rsidRPr="0004332C" w:rsidRDefault="0041005A" w:rsidP="0041005A">
      <w:pPr>
        <w:jc w:val="both"/>
        <w:rPr>
          <w:rFonts w:ascii="Arial" w:hAnsi="Arial" w:cs="Arial"/>
          <w:sz w:val="32"/>
          <w:szCs w:val="32"/>
        </w:rPr>
      </w:pPr>
    </w:p>
    <w:p w14:paraId="75693ACC" w14:textId="77777777" w:rsidR="00BF7ACF" w:rsidRDefault="00BF7ACF" w:rsidP="00DE748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tužiteljica podneskom od 20. siječnja 2021. podnijela zahtjev za izuzeće uređujućeg suca, a koji zahtjev je odbijen rješenjem predsjednika ovoga suda broj: 26 Su-26/2021 od 22. siječnja 2021.</w:t>
      </w:r>
    </w:p>
    <w:p w14:paraId="61018FC8" w14:textId="77777777" w:rsidR="00BF7ACF" w:rsidRDefault="00BF7ACF" w:rsidP="00DE7485">
      <w:pPr>
        <w:jc w:val="both"/>
        <w:rPr>
          <w:rFonts w:ascii="Arial" w:hAnsi="Arial" w:cs="Arial"/>
        </w:rPr>
      </w:pPr>
    </w:p>
    <w:p w14:paraId="13F5C63F" w14:textId="77777777" w:rsidR="00BF7ACF" w:rsidRDefault="00BF7ACF" w:rsidP="00DE748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tužiteljica 11. studenog 2025. ponovno podnijela zahtjev za izuzećem uređujućeg suca, a koji zahtjev je odbijen rješenjem predsjednika ovoga suda broj: 29 Su-512/2025-4 od 26. studenog 2025.</w:t>
      </w:r>
    </w:p>
    <w:p w14:paraId="56C32984" w14:textId="77777777" w:rsidR="00D82069" w:rsidRDefault="00D82069" w:rsidP="00DE7485">
      <w:pPr>
        <w:jc w:val="both"/>
        <w:rPr>
          <w:rFonts w:ascii="Arial" w:hAnsi="Arial" w:cs="Arial"/>
          <w:sz w:val="28"/>
          <w:szCs w:val="28"/>
        </w:rPr>
      </w:pPr>
    </w:p>
    <w:p w14:paraId="181C8380" w14:textId="77777777" w:rsidR="0041005A" w:rsidRPr="0041005A" w:rsidRDefault="0041005A" w:rsidP="0041005A">
      <w:pPr>
        <w:jc w:val="both"/>
        <w:rPr>
          <w:rFonts w:ascii="Arial" w:hAnsi="Arial" w:cs="Arial"/>
        </w:rPr>
      </w:pPr>
      <w:r w:rsidRPr="0041005A">
        <w:rPr>
          <w:rFonts w:ascii="Arial" w:hAnsi="Arial" w:cs="Arial"/>
        </w:rPr>
        <w:t xml:space="preserve">Punomoćnik tuženika u ovaj čas navodi da se tuženik neće upustiti u raspravljanje na današnjem ročištu. U ovaj čas predaje u spis popis troška. </w:t>
      </w:r>
    </w:p>
    <w:p w14:paraId="18ED711C" w14:textId="77777777" w:rsidR="0041005A" w:rsidRPr="0041005A" w:rsidRDefault="0041005A" w:rsidP="0041005A">
      <w:pPr>
        <w:jc w:val="both"/>
        <w:rPr>
          <w:rFonts w:ascii="Arial" w:hAnsi="Arial" w:cs="Arial"/>
        </w:rPr>
      </w:pPr>
    </w:p>
    <w:p w14:paraId="68190E12" w14:textId="77777777" w:rsidR="0041005A" w:rsidRPr="0041005A" w:rsidRDefault="0041005A" w:rsidP="0041005A">
      <w:pPr>
        <w:jc w:val="both"/>
        <w:rPr>
          <w:rFonts w:ascii="Arial" w:hAnsi="Arial" w:cs="Arial"/>
        </w:rPr>
      </w:pPr>
      <w:r w:rsidRPr="0041005A">
        <w:rPr>
          <w:rFonts w:ascii="Arial" w:hAnsi="Arial" w:cs="Arial"/>
        </w:rPr>
        <w:t>Sud donosi</w:t>
      </w:r>
    </w:p>
    <w:p w14:paraId="243DACA5" w14:textId="77777777" w:rsidR="0041005A" w:rsidRPr="0041005A" w:rsidRDefault="0041005A" w:rsidP="0041005A">
      <w:pPr>
        <w:jc w:val="both"/>
        <w:rPr>
          <w:rFonts w:ascii="Arial" w:hAnsi="Arial" w:cs="Arial"/>
          <w:sz w:val="20"/>
          <w:szCs w:val="20"/>
        </w:rPr>
      </w:pPr>
    </w:p>
    <w:p w14:paraId="6D150331" w14:textId="77777777" w:rsidR="0041005A" w:rsidRPr="0041005A" w:rsidRDefault="0041005A" w:rsidP="0041005A">
      <w:pPr>
        <w:jc w:val="center"/>
        <w:rPr>
          <w:rFonts w:ascii="Arial" w:hAnsi="Arial" w:cs="Arial"/>
        </w:rPr>
      </w:pPr>
      <w:r w:rsidRPr="0041005A">
        <w:rPr>
          <w:rFonts w:ascii="Arial" w:hAnsi="Arial" w:cs="Arial"/>
        </w:rPr>
        <w:t>r j e š e n j e</w:t>
      </w:r>
    </w:p>
    <w:p w14:paraId="5A28530E" w14:textId="77777777" w:rsidR="0041005A" w:rsidRPr="0041005A" w:rsidRDefault="0041005A" w:rsidP="0041005A">
      <w:pPr>
        <w:jc w:val="both"/>
        <w:rPr>
          <w:rFonts w:ascii="Arial" w:hAnsi="Arial" w:cs="Arial"/>
        </w:rPr>
      </w:pPr>
    </w:p>
    <w:p w14:paraId="58071B6C" w14:textId="77777777" w:rsidR="0041005A" w:rsidRPr="0041005A" w:rsidRDefault="0041005A" w:rsidP="0041005A">
      <w:pPr>
        <w:jc w:val="both"/>
        <w:rPr>
          <w:rFonts w:ascii="Arial" w:hAnsi="Arial" w:cs="Arial"/>
        </w:rPr>
      </w:pPr>
      <w:r w:rsidRPr="0041005A">
        <w:rPr>
          <w:rFonts w:ascii="Arial" w:hAnsi="Arial" w:cs="Arial"/>
        </w:rPr>
        <w:t>Smatra se da je tužba u ovoj pravnoj stvari povučena.</w:t>
      </w:r>
    </w:p>
    <w:p w14:paraId="23B3E82F" w14:textId="77777777" w:rsidR="0041005A" w:rsidRPr="0041005A" w:rsidRDefault="0041005A" w:rsidP="0041005A">
      <w:pPr>
        <w:jc w:val="both"/>
        <w:rPr>
          <w:rFonts w:ascii="Arial" w:hAnsi="Arial" w:cs="Arial"/>
        </w:rPr>
      </w:pPr>
    </w:p>
    <w:p w14:paraId="47DF26C5" w14:textId="77777777" w:rsidR="00DE7485" w:rsidRDefault="0041005A" w:rsidP="0041005A">
      <w:pPr>
        <w:jc w:val="both"/>
        <w:rPr>
          <w:rFonts w:ascii="Arial" w:hAnsi="Arial" w:cs="Arial"/>
        </w:rPr>
      </w:pPr>
      <w:r w:rsidRPr="0041005A">
        <w:rPr>
          <w:rFonts w:ascii="Arial" w:hAnsi="Arial" w:cs="Arial"/>
        </w:rPr>
        <w:t>Pisani otpravak odluke dostavit će se strankama u zakonskom roku te će u pisanom otpravku biti odlučeno i o zahtjevu tuženika za naknadu troška.</w:t>
      </w:r>
    </w:p>
    <w:p w14:paraId="56DF2949" w14:textId="77777777" w:rsidR="0041005A" w:rsidRDefault="0041005A" w:rsidP="002E0721">
      <w:pPr>
        <w:rPr>
          <w:rFonts w:ascii="Arial" w:hAnsi="Arial" w:cs="Arial"/>
        </w:rPr>
      </w:pPr>
    </w:p>
    <w:p w14:paraId="4A3FA791" w14:textId="77777777" w:rsidR="002E0721" w:rsidRPr="00133428" w:rsidRDefault="002E0721" w:rsidP="002E0721">
      <w:pPr>
        <w:rPr>
          <w:rFonts w:ascii="Arial" w:hAnsi="Arial" w:cs="Arial"/>
        </w:rPr>
      </w:pPr>
      <w:r w:rsidRPr="00133428">
        <w:rPr>
          <w:rFonts w:ascii="Arial" w:hAnsi="Arial" w:cs="Arial"/>
        </w:rPr>
        <w:t>Dovršeno u</w:t>
      </w:r>
      <w:r w:rsidR="0041005A">
        <w:rPr>
          <w:rFonts w:ascii="Arial" w:hAnsi="Arial" w:cs="Arial"/>
        </w:rPr>
        <w:t xml:space="preserve"> 13:38</w:t>
      </w:r>
      <w:r w:rsidR="00C52E3A">
        <w:rPr>
          <w:rFonts w:ascii="Arial" w:hAnsi="Arial" w:cs="Arial"/>
        </w:rPr>
        <w:t xml:space="preserve"> </w:t>
      </w:r>
      <w:r w:rsidRPr="00133428">
        <w:rPr>
          <w:rFonts w:ascii="Arial" w:hAnsi="Arial" w:cs="Arial"/>
        </w:rPr>
        <w:t>sati.</w:t>
      </w:r>
      <w:r w:rsidRPr="00133428">
        <w:rPr>
          <w:rFonts w:ascii="Arial" w:hAnsi="Arial" w:cs="Arial"/>
        </w:rPr>
        <w:tab/>
      </w:r>
    </w:p>
    <w:p w14:paraId="070C3B8C" w14:textId="77777777" w:rsidR="002E0721" w:rsidRPr="00133428" w:rsidRDefault="002E0721" w:rsidP="002E0721">
      <w:pPr>
        <w:rPr>
          <w:rFonts w:ascii="Arial" w:hAnsi="Arial" w:cs="Arial"/>
          <w:sz w:val="28"/>
          <w:szCs w:val="28"/>
        </w:rPr>
      </w:pPr>
    </w:p>
    <w:p w14:paraId="7B55237A" w14:textId="77777777" w:rsidR="0029240C" w:rsidRDefault="00255768" w:rsidP="003E6C2C">
      <w:pPr>
        <w:rPr>
          <w:rFonts w:ascii="Arial" w:hAnsi="Arial" w:cs="Arial"/>
        </w:rPr>
      </w:pPr>
      <w:r w:rsidRPr="00133428">
        <w:rPr>
          <w:rFonts w:ascii="Arial" w:hAnsi="Arial" w:cs="Arial"/>
        </w:rPr>
        <w:t>Z</w:t>
      </w:r>
      <w:r w:rsidR="00CD384C">
        <w:rPr>
          <w:rFonts w:ascii="Arial" w:hAnsi="Arial" w:cs="Arial"/>
        </w:rPr>
        <w:t xml:space="preserve">apisničar </w:t>
      </w:r>
      <w:r w:rsidR="00CD384C">
        <w:rPr>
          <w:rFonts w:ascii="Arial" w:hAnsi="Arial" w:cs="Arial"/>
        </w:rPr>
        <w:tab/>
      </w:r>
      <w:r w:rsidR="00CD384C">
        <w:rPr>
          <w:rFonts w:ascii="Arial" w:hAnsi="Arial" w:cs="Arial"/>
        </w:rPr>
        <w:tab/>
      </w:r>
      <w:r w:rsidR="00CD384C">
        <w:rPr>
          <w:rFonts w:ascii="Arial" w:hAnsi="Arial" w:cs="Arial"/>
        </w:rPr>
        <w:tab/>
      </w:r>
      <w:r w:rsidR="00CD384C">
        <w:rPr>
          <w:rFonts w:ascii="Arial" w:hAnsi="Arial" w:cs="Arial"/>
        </w:rPr>
        <w:tab/>
      </w:r>
      <w:r w:rsidR="00CD384C">
        <w:rPr>
          <w:rFonts w:ascii="Arial" w:hAnsi="Arial" w:cs="Arial"/>
        </w:rPr>
        <w:tab/>
        <w:t>Sudac</w:t>
      </w:r>
      <w:r w:rsidR="00CD384C">
        <w:rPr>
          <w:rFonts w:ascii="Arial" w:hAnsi="Arial" w:cs="Arial"/>
        </w:rPr>
        <w:tab/>
      </w:r>
      <w:r w:rsidR="00CD384C">
        <w:rPr>
          <w:rFonts w:ascii="Arial" w:hAnsi="Arial" w:cs="Arial"/>
        </w:rPr>
        <w:tab/>
      </w:r>
      <w:r w:rsidR="00CD384C">
        <w:rPr>
          <w:rFonts w:ascii="Arial" w:hAnsi="Arial" w:cs="Arial"/>
        </w:rPr>
        <w:tab/>
      </w:r>
      <w:r w:rsidR="00CD384C">
        <w:rPr>
          <w:rFonts w:ascii="Arial" w:hAnsi="Arial" w:cs="Arial"/>
        </w:rPr>
        <w:tab/>
      </w:r>
      <w:r w:rsidR="00CD384C">
        <w:rPr>
          <w:rFonts w:ascii="Arial" w:hAnsi="Arial" w:cs="Arial"/>
        </w:rPr>
        <w:tab/>
        <w:t>Stranke</w:t>
      </w:r>
    </w:p>
    <w:sectPr w:rsidR="0029240C" w:rsidSect="0004332C">
      <w:headerReference w:type="even" r:id="rId8"/>
      <w:headerReference w:type="default" r:id="rId9"/>
      <w:pgSz w:w="11906" w:h="16838"/>
      <w:pgMar w:top="1417" w:right="1417" w:bottom="1418" w:left="1417" w:header="993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43986" w14:textId="77777777" w:rsidR="005C0E5D" w:rsidRDefault="005C0E5D" w:rsidP="002E5427">
      <w:r>
        <w:separator/>
      </w:r>
    </w:p>
  </w:endnote>
  <w:endnote w:type="continuationSeparator" w:id="0">
    <w:p w14:paraId="37364F28" w14:textId="77777777" w:rsidR="005C0E5D" w:rsidRDefault="005C0E5D" w:rsidP="002E5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B6711" w14:textId="77777777" w:rsidR="005C0E5D" w:rsidRDefault="005C0E5D" w:rsidP="002E5427">
      <w:r>
        <w:separator/>
      </w:r>
    </w:p>
  </w:footnote>
  <w:footnote w:type="continuationSeparator" w:id="0">
    <w:p w14:paraId="118A7B4E" w14:textId="77777777" w:rsidR="005C0E5D" w:rsidRDefault="005C0E5D" w:rsidP="002E5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9BDF9" w14:textId="77777777" w:rsidR="008F4DA2" w:rsidRDefault="008F4DA2">
    <w:pPr>
      <w:pStyle w:val="Zaglavlje"/>
    </w:pPr>
    <w:r>
      <w:t xml:space="preserve">                                                                    2                                          6. P-85/2016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5A64F" w14:textId="77777777" w:rsidR="00DF1415" w:rsidRPr="008347F6" w:rsidRDefault="00DF1415">
    <w:pPr>
      <w:pStyle w:val="Zaglavlje"/>
      <w:jc w:val="center"/>
      <w:rPr>
        <w:rFonts w:ascii="Arial" w:hAnsi="Arial" w:cs="Arial"/>
      </w:rPr>
    </w:pPr>
    <w:r>
      <w:tab/>
    </w:r>
    <w:sdt>
      <w:sdtPr>
        <w:rPr>
          <w:rFonts w:ascii="Arial" w:hAnsi="Arial" w:cs="Arial"/>
        </w:rPr>
        <w:id w:val="279539477"/>
        <w:docPartObj>
          <w:docPartGallery w:val="Page Numbers (Top of Page)"/>
          <w:docPartUnique/>
        </w:docPartObj>
      </w:sdtPr>
      <w:sdtEndPr/>
      <w:sdtContent>
        <w:r w:rsidRPr="008347F6">
          <w:rPr>
            <w:rFonts w:ascii="Arial" w:hAnsi="Arial" w:cs="Arial"/>
          </w:rPr>
          <w:fldChar w:fldCharType="begin"/>
        </w:r>
        <w:r w:rsidRPr="008347F6">
          <w:rPr>
            <w:rFonts w:ascii="Arial" w:hAnsi="Arial" w:cs="Arial"/>
          </w:rPr>
          <w:instrText>PAGE   \* MERGEFORMAT</w:instrText>
        </w:r>
        <w:r w:rsidRPr="008347F6">
          <w:rPr>
            <w:rFonts w:ascii="Arial" w:hAnsi="Arial" w:cs="Arial"/>
          </w:rPr>
          <w:fldChar w:fldCharType="separate"/>
        </w:r>
        <w:r w:rsidR="00152472">
          <w:rPr>
            <w:rFonts w:ascii="Arial" w:hAnsi="Arial" w:cs="Arial"/>
            <w:noProof/>
          </w:rPr>
          <w:t>2</w:t>
        </w:r>
        <w:r w:rsidRPr="008347F6">
          <w:rPr>
            <w:rFonts w:ascii="Arial" w:hAnsi="Arial" w:cs="Arial"/>
          </w:rPr>
          <w:fldChar w:fldCharType="end"/>
        </w:r>
        <w:r w:rsidRPr="008347F6">
          <w:rPr>
            <w:rFonts w:ascii="Arial" w:hAnsi="Arial" w:cs="Arial"/>
          </w:rPr>
          <w:tab/>
        </w:r>
        <w:r w:rsidR="006C00AF" w:rsidRPr="008347F6">
          <w:rPr>
            <w:rFonts w:ascii="Arial" w:hAnsi="Arial" w:cs="Arial"/>
          </w:rPr>
          <w:t xml:space="preserve"> </w:t>
        </w:r>
        <w:r w:rsidR="00DE7485">
          <w:rPr>
            <w:rFonts w:ascii="Arial" w:hAnsi="Arial" w:cs="Arial"/>
          </w:rPr>
          <w:t xml:space="preserve">  </w:t>
        </w:r>
        <w:r w:rsidR="00C86382">
          <w:rPr>
            <w:rFonts w:ascii="Arial" w:hAnsi="Arial" w:cs="Arial"/>
          </w:rPr>
          <w:t xml:space="preserve">  </w:t>
        </w:r>
        <w:r w:rsidR="00263D98">
          <w:rPr>
            <w:rFonts w:ascii="Arial" w:hAnsi="Arial" w:cs="Arial"/>
          </w:rPr>
          <w:t>Poslovni broj</w:t>
        </w:r>
        <w:r w:rsidR="00C86382">
          <w:rPr>
            <w:rFonts w:ascii="Arial" w:hAnsi="Arial" w:cs="Arial"/>
          </w:rPr>
          <w:t>:</w:t>
        </w:r>
        <w:r w:rsidR="00263D98">
          <w:rPr>
            <w:rFonts w:ascii="Arial" w:hAnsi="Arial" w:cs="Arial"/>
          </w:rPr>
          <w:t xml:space="preserve"> </w:t>
        </w:r>
        <w:r w:rsidR="00C86382" w:rsidRPr="00C86382">
          <w:rPr>
            <w:rFonts w:ascii="Arial" w:hAnsi="Arial" w:cs="Arial"/>
          </w:rPr>
          <w:t>P-203/2020</w:t>
        </w:r>
      </w:sdtContent>
    </w:sdt>
  </w:p>
  <w:p w14:paraId="5A5A2114" w14:textId="77777777" w:rsidR="002E5427" w:rsidRPr="00263D98" w:rsidRDefault="002E5427" w:rsidP="008657CD">
    <w:pPr>
      <w:pStyle w:val="Zaglavlje"/>
      <w:jc w:val="center"/>
      <w:rPr>
        <w:rFonts w:ascii="Arial" w:hAnsi="Arial" w:cs="Arial"/>
      </w:rPr>
    </w:pPr>
  </w:p>
  <w:p w14:paraId="4EB3EA2F" w14:textId="77777777" w:rsidR="00F35521" w:rsidRPr="00263D98" w:rsidRDefault="00F35521">
    <w:pPr>
      <w:pStyle w:val="Zaglavlje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659"/>
    <w:rsid w:val="00002007"/>
    <w:rsid w:val="0000363B"/>
    <w:rsid w:val="00007A95"/>
    <w:rsid w:val="000113E4"/>
    <w:rsid w:val="00022739"/>
    <w:rsid w:val="000252BE"/>
    <w:rsid w:val="000256D5"/>
    <w:rsid w:val="00027F40"/>
    <w:rsid w:val="000323F1"/>
    <w:rsid w:val="0004231F"/>
    <w:rsid w:val="00042811"/>
    <w:rsid w:val="0004332C"/>
    <w:rsid w:val="00063165"/>
    <w:rsid w:val="00067C76"/>
    <w:rsid w:val="00074402"/>
    <w:rsid w:val="00075C5A"/>
    <w:rsid w:val="00080212"/>
    <w:rsid w:val="000902E3"/>
    <w:rsid w:val="00091F8B"/>
    <w:rsid w:val="000A2FA5"/>
    <w:rsid w:val="000A669E"/>
    <w:rsid w:val="000B1F73"/>
    <w:rsid w:val="000B6C5B"/>
    <w:rsid w:val="000C597B"/>
    <w:rsid w:val="000D5C09"/>
    <w:rsid w:val="000E5B45"/>
    <w:rsid w:val="000E6A59"/>
    <w:rsid w:val="000E7A48"/>
    <w:rsid w:val="00110083"/>
    <w:rsid w:val="00112518"/>
    <w:rsid w:val="00121148"/>
    <w:rsid w:val="00133428"/>
    <w:rsid w:val="001347D5"/>
    <w:rsid w:val="001436A1"/>
    <w:rsid w:val="00144D88"/>
    <w:rsid w:val="00152472"/>
    <w:rsid w:val="00152CEF"/>
    <w:rsid w:val="00162AF2"/>
    <w:rsid w:val="001665A7"/>
    <w:rsid w:val="00176FB8"/>
    <w:rsid w:val="001803C7"/>
    <w:rsid w:val="00185DBD"/>
    <w:rsid w:val="001A3EC2"/>
    <w:rsid w:val="001A435B"/>
    <w:rsid w:val="001A776E"/>
    <w:rsid w:val="001B28BF"/>
    <w:rsid w:val="001B4909"/>
    <w:rsid w:val="001C1B63"/>
    <w:rsid w:val="001C797C"/>
    <w:rsid w:val="001D0BFC"/>
    <w:rsid w:val="001D73AD"/>
    <w:rsid w:val="001E238B"/>
    <w:rsid w:val="001E3B0A"/>
    <w:rsid w:val="001E7DCE"/>
    <w:rsid w:val="001F4FA6"/>
    <w:rsid w:val="00201D23"/>
    <w:rsid w:val="00204E76"/>
    <w:rsid w:val="00206F69"/>
    <w:rsid w:val="00214312"/>
    <w:rsid w:val="0021511E"/>
    <w:rsid w:val="00215642"/>
    <w:rsid w:val="00223DD6"/>
    <w:rsid w:val="00224C30"/>
    <w:rsid w:val="00227980"/>
    <w:rsid w:val="0023207E"/>
    <w:rsid w:val="00241D62"/>
    <w:rsid w:val="00244FCF"/>
    <w:rsid w:val="002548C9"/>
    <w:rsid w:val="00255768"/>
    <w:rsid w:val="0026124C"/>
    <w:rsid w:val="00263D98"/>
    <w:rsid w:val="00264384"/>
    <w:rsid w:val="002655A4"/>
    <w:rsid w:val="0026703B"/>
    <w:rsid w:val="002755C7"/>
    <w:rsid w:val="00281E6C"/>
    <w:rsid w:val="002858E0"/>
    <w:rsid w:val="0029240C"/>
    <w:rsid w:val="002A1429"/>
    <w:rsid w:val="002B3A7A"/>
    <w:rsid w:val="002C03E2"/>
    <w:rsid w:val="002C10A3"/>
    <w:rsid w:val="002C1204"/>
    <w:rsid w:val="002C40EE"/>
    <w:rsid w:val="002C4D43"/>
    <w:rsid w:val="002C5582"/>
    <w:rsid w:val="002D1B0A"/>
    <w:rsid w:val="002D48E0"/>
    <w:rsid w:val="002E0721"/>
    <w:rsid w:val="002E2B2C"/>
    <w:rsid w:val="002E5427"/>
    <w:rsid w:val="002F4634"/>
    <w:rsid w:val="0030249C"/>
    <w:rsid w:val="00304264"/>
    <w:rsid w:val="00306429"/>
    <w:rsid w:val="00311730"/>
    <w:rsid w:val="003166F6"/>
    <w:rsid w:val="0033585E"/>
    <w:rsid w:val="00342BE2"/>
    <w:rsid w:val="00350BA8"/>
    <w:rsid w:val="0035727D"/>
    <w:rsid w:val="00362D27"/>
    <w:rsid w:val="00365B9D"/>
    <w:rsid w:val="00383A19"/>
    <w:rsid w:val="00384CCF"/>
    <w:rsid w:val="00385331"/>
    <w:rsid w:val="00387A1C"/>
    <w:rsid w:val="00395B49"/>
    <w:rsid w:val="0039642A"/>
    <w:rsid w:val="003A3253"/>
    <w:rsid w:val="003C3162"/>
    <w:rsid w:val="003C4AE3"/>
    <w:rsid w:val="003E54C9"/>
    <w:rsid w:val="003E6C2C"/>
    <w:rsid w:val="003E73C2"/>
    <w:rsid w:val="00405018"/>
    <w:rsid w:val="0041005A"/>
    <w:rsid w:val="004212C9"/>
    <w:rsid w:val="004264BE"/>
    <w:rsid w:val="004431CD"/>
    <w:rsid w:val="00445EC6"/>
    <w:rsid w:val="0045532E"/>
    <w:rsid w:val="00455526"/>
    <w:rsid w:val="004714BA"/>
    <w:rsid w:val="00471D69"/>
    <w:rsid w:val="00473B0B"/>
    <w:rsid w:val="00476AA9"/>
    <w:rsid w:val="00484A8F"/>
    <w:rsid w:val="00485CFB"/>
    <w:rsid w:val="00486F43"/>
    <w:rsid w:val="00492C80"/>
    <w:rsid w:val="004949B0"/>
    <w:rsid w:val="004B54F5"/>
    <w:rsid w:val="004C488E"/>
    <w:rsid w:val="004D0A9C"/>
    <w:rsid w:val="004D23DC"/>
    <w:rsid w:val="004D4FCA"/>
    <w:rsid w:val="004F5DEC"/>
    <w:rsid w:val="005060BE"/>
    <w:rsid w:val="00530461"/>
    <w:rsid w:val="0053049B"/>
    <w:rsid w:val="005406E8"/>
    <w:rsid w:val="00543BBC"/>
    <w:rsid w:val="00544363"/>
    <w:rsid w:val="00557F7C"/>
    <w:rsid w:val="005659E1"/>
    <w:rsid w:val="00572B2F"/>
    <w:rsid w:val="0058625E"/>
    <w:rsid w:val="005909BF"/>
    <w:rsid w:val="0059159E"/>
    <w:rsid w:val="005921BE"/>
    <w:rsid w:val="005932E4"/>
    <w:rsid w:val="005939B3"/>
    <w:rsid w:val="005A5B48"/>
    <w:rsid w:val="005B049C"/>
    <w:rsid w:val="005B1B6C"/>
    <w:rsid w:val="005B6E7D"/>
    <w:rsid w:val="005C0E5D"/>
    <w:rsid w:val="005D10E2"/>
    <w:rsid w:val="005D1466"/>
    <w:rsid w:val="005D2A4F"/>
    <w:rsid w:val="005D7372"/>
    <w:rsid w:val="005D7479"/>
    <w:rsid w:val="005E2ABB"/>
    <w:rsid w:val="005E49FE"/>
    <w:rsid w:val="005F05C6"/>
    <w:rsid w:val="005F18B6"/>
    <w:rsid w:val="005F4F19"/>
    <w:rsid w:val="005F7123"/>
    <w:rsid w:val="00600853"/>
    <w:rsid w:val="00604D8D"/>
    <w:rsid w:val="0060706E"/>
    <w:rsid w:val="00611C4A"/>
    <w:rsid w:val="00622BCD"/>
    <w:rsid w:val="00622E19"/>
    <w:rsid w:val="00635C93"/>
    <w:rsid w:val="006362CA"/>
    <w:rsid w:val="006472CE"/>
    <w:rsid w:val="006521D6"/>
    <w:rsid w:val="00653593"/>
    <w:rsid w:val="00660982"/>
    <w:rsid w:val="006661E9"/>
    <w:rsid w:val="00671F1E"/>
    <w:rsid w:val="00673131"/>
    <w:rsid w:val="00675B12"/>
    <w:rsid w:val="00681F1D"/>
    <w:rsid w:val="00693E17"/>
    <w:rsid w:val="00696F5F"/>
    <w:rsid w:val="006A0B64"/>
    <w:rsid w:val="006A56B3"/>
    <w:rsid w:val="006B159D"/>
    <w:rsid w:val="006B5521"/>
    <w:rsid w:val="006B5DBD"/>
    <w:rsid w:val="006C00AF"/>
    <w:rsid w:val="006D506B"/>
    <w:rsid w:val="006E0130"/>
    <w:rsid w:val="006E17DC"/>
    <w:rsid w:val="006E3CEA"/>
    <w:rsid w:val="006E4302"/>
    <w:rsid w:val="006F3894"/>
    <w:rsid w:val="006F4317"/>
    <w:rsid w:val="007002A0"/>
    <w:rsid w:val="00714755"/>
    <w:rsid w:val="0071590A"/>
    <w:rsid w:val="00722DB6"/>
    <w:rsid w:val="00730797"/>
    <w:rsid w:val="00731D54"/>
    <w:rsid w:val="007414C5"/>
    <w:rsid w:val="00743F13"/>
    <w:rsid w:val="00773FC5"/>
    <w:rsid w:val="00780E88"/>
    <w:rsid w:val="00781D7C"/>
    <w:rsid w:val="007845FB"/>
    <w:rsid w:val="00785FC5"/>
    <w:rsid w:val="007878DB"/>
    <w:rsid w:val="00797652"/>
    <w:rsid w:val="007B05C7"/>
    <w:rsid w:val="007C5033"/>
    <w:rsid w:val="007D3C43"/>
    <w:rsid w:val="007E15A6"/>
    <w:rsid w:val="007E5646"/>
    <w:rsid w:val="007E5AF9"/>
    <w:rsid w:val="007F1D86"/>
    <w:rsid w:val="007F795F"/>
    <w:rsid w:val="008027F1"/>
    <w:rsid w:val="00802800"/>
    <w:rsid w:val="00804271"/>
    <w:rsid w:val="008108D6"/>
    <w:rsid w:val="008218D0"/>
    <w:rsid w:val="008347F6"/>
    <w:rsid w:val="008362C8"/>
    <w:rsid w:val="00844D97"/>
    <w:rsid w:val="00845A60"/>
    <w:rsid w:val="008478F5"/>
    <w:rsid w:val="00850603"/>
    <w:rsid w:val="00851139"/>
    <w:rsid w:val="00852829"/>
    <w:rsid w:val="008657CD"/>
    <w:rsid w:val="00874EB2"/>
    <w:rsid w:val="008753DB"/>
    <w:rsid w:val="0088080D"/>
    <w:rsid w:val="008870F2"/>
    <w:rsid w:val="00887EBD"/>
    <w:rsid w:val="008924E4"/>
    <w:rsid w:val="008A1F77"/>
    <w:rsid w:val="008A4126"/>
    <w:rsid w:val="008A50AB"/>
    <w:rsid w:val="008B635E"/>
    <w:rsid w:val="008C2A60"/>
    <w:rsid w:val="008D2669"/>
    <w:rsid w:val="008D4B9A"/>
    <w:rsid w:val="008E2B10"/>
    <w:rsid w:val="008F4DA2"/>
    <w:rsid w:val="008F7C91"/>
    <w:rsid w:val="009062D7"/>
    <w:rsid w:val="00933517"/>
    <w:rsid w:val="009342EE"/>
    <w:rsid w:val="0093670D"/>
    <w:rsid w:val="00937E0E"/>
    <w:rsid w:val="00947668"/>
    <w:rsid w:val="0097637A"/>
    <w:rsid w:val="00977300"/>
    <w:rsid w:val="009850C3"/>
    <w:rsid w:val="00986009"/>
    <w:rsid w:val="00990BFF"/>
    <w:rsid w:val="00992E1B"/>
    <w:rsid w:val="00995593"/>
    <w:rsid w:val="009B5568"/>
    <w:rsid w:val="009C00A2"/>
    <w:rsid w:val="009C477B"/>
    <w:rsid w:val="009C7BD7"/>
    <w:rsid w:val="009D59B7"/>
    <w:rsid w:val="009D7BAE"/>
    <w:rsid w:val="009F2B11"/>
    <w:rsid w:val="009F5CEC"/>
    <w:rsid w:val="00A01202"/>
    <w:rsid w:val="00A0552D"/>
    <w:rsid w:val="00A14A8B"/>
    <w:rsid w:val="00A16E96"/>
    <w:rsid w:val="00A2564D"/>
    <w:rsid w:val="00A32627"/>
    <w:rsid w:val="00A336F3"/>
    <w:rsid w:val="00A55A2F"/>
    <w:rsid w:val="00A56B24"/>
    <w:rsid w:val="00A63001"/>
    <w:rsid w:val="00A71CEE"/>
    <w:rsid w:val="00A73B6C"/>
    <w:rsid w:val="00A7550B"/>
    <w:rsid w:val="00A75E71"/>
    <w:rsid w:val="00A775F6"/>
    <w:rsid w:val="00A82E61"/>
    <w:rsid w:val="00A855A7"/>
    <w:rsid w:val="00A86E58"/>
    <w:rsid w:val="00A87DF4"/>
    <w:rsid w:val="00A95069"/>
    <w:rsid w:val="00AA5485"/>
    <w:rsid w:val="00AB0B3A"/>
    <w:rsid w:val="00AB2A22"/>
    <w:rsid w:val="00AB5E19"/>
    <w:rsid w:val="00AB7CAA"/>
    <w:rsid w:val="00AD0FFC"/>
    <w:rsid w:val="00AD292C"/>
    <w:rsid w:val="00AD2BBB"/>
    <w:rsid w:val="00AD58BC"/>
    <w:rsid w:val="00AE0ED1"/>
    <w:rsid w:val="00AE14A6"/>
    <w:rsid w:val="00AF56EC"/>
    <w:rsid w:val="00AF650F"/>
    <w:rsid w:val="00B017B5"/>
    <w:rsid w:val="00B3096A"/>
    <w:rsid w:val="00B31644"/>
    <w:rsid w:val="00B3256A"/>
    <w:rsid w:val="00B36E90"/>
    <w:rsid w:val="00B51022"/>
    <w:rsid w:val="00B510C6"/>
    <w:rsid w:val="00B545EE"/>
    <w:rsid w:val="00B629EA"/>
    <w:rsid w:val="00B732BD"/>
    <w:rsid w:val="00B756C8"/>
    <w:rsid w:val="00B75D57"/>
    <w:rsid w:val="00B948D4"/>
    <w:rsid w:val="00B950B5"/>
    <w:rsid w:val="00BB52AA"/>
    <w:rsid w:val="00BB599C"/>
    <w:rsid w:val="00BC3DC4"/>
    <w:rsid w:val="00BC67B4"/>
    <w:rsid w:val="00BD0D8D"/>
    <w:rsid w:val="00BD1407"/>
    <w:rsid w:val="00BD39CD"/>
    <w:rsid w:val="00BD3E76"/>
    <w:rsid w:val="00BF32EC"/>
    <w:rsid w:val="00BF5988"/>
    <w:rsid w:val="00BF5E19"/>
    <w:rsid w:val="00BF7ACF"/>
    <w:rsid w:val="00C002F0"/>
    <w:rsid w:val="00C050D3"/>
    <w:rsid w:val="00C10755"/>
    <w:rsid w:val="00C114C4"/>
    <w:rsid w:val="00C177DB"/>
    <w:rsid w:val="00C200E1"/>
    <w:rsid w:val="00C20A2D"/>
    <w:rsid w:val="00C276E9"/>
    <w:rsid w:val="00C32D49"/>
    <w:rsid w:val="00C36CF4"/>
    <w:rsid w:val="00C42D92"/>
    <w:rsid w:val="00C462C8"/>
    <w:rsid w:val="00C46336"/>
    <w:rsid w:val="00C5251A"/>
    <w:rsid w:val="00C52E3A"/>
    <w:rsid w:val="00C54E64"/>
    <w:rsid w:val="00C56D9C"/>
    <w:rsid w:val="00C570D1"/>
    <w:rsid w:val="00C645CD"/>
    <w:rsid w:val="00C65336"/>
    <w:rsid w:val="00C6576F"/>
    <w:rsid w:val="00C7358B"/>
    <w:rsid w:val="00C83CC2"/>
    <w:rsid w:val="00C86382"/>
    <w:rsid w:val="00C906B8"/>
    <w:rsid w:val="00C9284B"/>
    <w:rsid w:val="00C93127"/>
    <w:rsid w:val="00C934EA"/>
    <w:rsid w:val="00CA0C72"/>
    <w:rsid w:val="00CA3278"/>
    <w:rsid w:val="00CA36EE"/>
    <w:rsid w:val="00CC23A8"/>
    <w:rsid w:val="00CC30CE"/>
    <w:rsid w:val="00CC5BB8"/>
    <w:rsid w:val="00CD384C"/>
    <w:rsid w:val="00CD4741"/>
    <w:rsid w:val="00CD4BDC"/>
    <w:rsid w:val="00CD552C"/>
    <w:rsid w:val="00CD6968"/>
    <w:rsid w:val="00CE32CF"/>
    <w:rsid w:val="00CE3659"/>
    <w:rsid w:val="00CE621B"/>
    <w:rsid w:val="00CE6C4A"/>
    <w:rsid w:val="00CF1A70"/>
    <w:rsid w:val="00CF554E"/>
    <w:rsid w:val="00CF69F1"/>
    <w:rsid w:val="00D006B3"/>
    <w:rsid w:val="00D0382B"/>
    <w:rsid w:val="00D207BC"/>
    <w:rsid w:val="00D3019B"/>
    <w:rsid w:val="00D30412"/>
    <w:rsid w:val="00D3185F"/>
    <w:rsid w:val="00D45542"/>
    <w:rsid w:val="00D51A8E"/>
    <w:rsid w:val="00D61486"/>
    <w:rsid w:val="00D61766"/>
    <w:rsid w:val="00D658C8"/>
    <w:rsid w:val="00D66DED"/>
    <w:rsid w:val="00D7381E"/>
    <w:rsid w:val="00D76C20"/>
    <w:rsid w:val="00D82069"/>
    <w:rsid w:val="00D86F2C"/>
    <w:rsid w:val="00D87BE8"/>
    <w:rsid w:val="00D92BEC"/>
    <w:rsid w:val="00D93CB5"/>
    <w:rsid w:val="00DA1712"/>
    <w:rsid w:val="00DA39BA"/>
    <w:rsid w:val="00DA42DF"/>
    <w:rsid w:val="00DB7EA7"/>
    <w:rsid w:val="00DC52EF"/>
    <w:rsid w:val="00DC6A72"/>
    <w:rsid w:val="00DD4A9C"/>
    <w:rsid w:val="00DE01B3"/>
    <w:rsid w:val="00DE1E7D"/>
    <w:rsid w:val="00DE7485"/>
    <w:rsid w:val="00DF1415"/>
    <w:rsid w:val="00DF3A20"/>
    <w:rsid w:val="00DF4658"/>
    <w:rsid w:val="00DF562E"/>
    <w:rsid w:val="00DF5A25"/>
    <w:rsid w:val="00DF7BD8"/>
    <w:rsid w:val="00E12A10"/>
    <w:rsid w:val="00E14C86"/>
    <w:rsid w:val="00E2117B"/>
    <w:rsid w:val="00E3009A"/>
    <w:rsid w:val="00E344E2"/>
    <w:rsid w:val="00E42D08"/>
    <w:rsid w:val="00E43D33"/>
    <w:rsid w:val="00E55DA1"/>
    <w:rsid w:val="00E6103F"/>
    <w:rsid w:val="00E779BF"/>
    <w:rsid w:val="00E83E1E"/>
    <w:rsid w:val="00E86D29"/>
    <w:rsid w:val="00E908ED"/>
    <w:rsid w:val="00EA683D"/>
    <w:rsid w:val="00EB1A33"/>
    <w:rsid w:val="00EB2A00"/>
    <w:rsid w:val="00EB7C6A"/>
    <w:rsid w:val="00EC55EF"/>
    <w:rsid w:val="00EC5EA0"/>
    <w:rsid w:val="00ED3745"/>
    <w:rsid w:val="00ED64E9"/>
    <w:rsid w:val="00EF273B"/>
    <w:rsid w:val="00EF43D6"/>
    <w:rsid w:val="00EF4A84"/>
    <w:rsid w:val="00EF4C31"/>
    <w:rsid w:val="00EF627D"/>
    <w:rsid w:val="00EF6BF0"/>
    <w:rsid w:val="00EF7362"/>
    <w:rsid w:val="00F07A2E"/>
    <w:rsid w:val="00F107CC"/>
    <w:rsid w:val="00F1767F"/>
    <w:rsid w:val="00F20AB6"/>
    <w:rsid w:val="00F22AD0"/>
    <w:rsid w:val="00F23DA5"/>
    <w:rsid w:val="00F3149D"/>
    <w:rsid w:val="00F35521"/>
    <w:rsid w:val="00F63486"/>
    <w:rsid w:val="00F67A82"/>
    <w:rsid w:val="00F67E0F"/>
    <w:rsid w:val="00F87020"/>
    <w:rsid w:val="00F94A81"/>
    <w:rsid w:val="00F962B3"/>
    <w:rsid w:val="00FA77FF"/>
    <w:rsid w:val="00FB0FC9"/>
    <w:rsid w:val="00FC1178"/>
    <w:rsid w:val="00FC514D"/>
    <w:rsid w:val="00FC7246"/>
    <w:rsid w:val="00FD648A"/>
    <w:rsid w:val="00FD74C6"/>
    <w:rsid w:val="00FE6EFB"/>
    <w:rsid w:val="00FF1D27"/>
    <w:rsid w:val="00FF4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8C6EA3"/>
  <w15:docId w15:val="{E538362A-FBBA-465B-9B93-897071163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10A3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2E542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2E5427"/>
    <w:rPr>
      <w:sz w:val="24"/>
      <w:szCs w:val="24"/>
    </w:rPr>
  </w:style>
  <w:style w:type="paragraph" w:styleId="Podnoje">
    <w:name w:val="footer"/>
    <w:basedOn w:val="Normal"/>
    <w:link w:val="PodnojeChar"/>
    <w:rsid w:val="002E542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E5427"/>
    <w:rPr>
      <w:sz w:val="24"/>
      <w:szCs w:val="24"/>
    </w:rPr>
  </w:style>
  <w:style w:type="paragraph" w:styleId="Tekstbalonia">
    <w:name w:val="Balloon Text"/>
    <w:basedOn w:val="Normal"/>
    <w:link w:val="TekstbaloniaChar"/>
    <w:rsid w:val="00F87020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F87020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D658C8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D658C8"/>
    <w:rPr>
      <w:rFonts w:ascii="Times New Roman" w:hAnsi="Times New Roman" w:cs="Times New Roman"/>
      <w:bCs/>
      <w:spacing w:val="22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D658C8"/>
    <w:rPr>
      <w:bCs/>
      <w:spacing w:val="22"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D658C8"/>
    <w:rPr>
      <w:rFonts w:ascii="Times New Roman" w:hAnsi="Times New Roman" w:cs="Times New Roman"/>
      <w:bCs w:val="0"/>
      <w:spacing w:val="22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D658C8"/>
    <w:rPr>
      <w:rFonts w:ascii="Times New Roman" w:hAnsi="Times New Roman" w:cs="Times New Roman"/>
      <w:bCs w:val="0"/>
      <w:spacing w:val="22"/>
      <w:sz w:val="24"/>
      <w:bdr w:val="none" w:sz="0" w:space="0" w:color="auto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6E17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SpisCdu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Kabinet</izvorni_sadrzaj>
    <derivirana_varijabla naziv="DomainObject.Prostorija.Naziv_1">Kabinet</derivirana_varijabla>
  </DomainObject.Prostorija.Naziv>
  <DomainObject.Prostorija.Oznaka>
    <izvorni_sadrzaj>202</izvorni_sadrzaj>
    <derivirana_varijabla naziv="DomainObject.Prostorija.Oznaka_1">202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2. prosinca 2025.</izvorni_sadrzaj>
    <derivirana_varijabla naziv="DomainObject.PlaniraniZavrsetakDatum_1">2. prosinca 2025.</derivirana_varijabla>
  </DomainObject.PlaniraniZavrsetakDatum>
  <DomainObject.PlaniraniPocetakDatum>
    <izvorni_sadrzaj>2. prosinca 2025.</izvorni_sadrzaj>
    <derivirana_varijabla naziv="DomainObject.PlaniraniPocetakDatum_1">2. prosinca 2025.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prosinca 2025.</izvorni_sadrzaj>
    <derivirana_varijabla naziv="DomainObject.Zapisnik.DatumKreiranja_1">2. prosinca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P-203/2020-35</izvorni_sadrzaj>
    <derivirana_varijabla naziv="DomainObject.Zapisnik.Oznaka_1">P-203/2020-35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2020.</izvorni_sadrzaj>
    <derivirana_varijabla naziv="DomainObject.Predmet.DatumOsnivanja_1">3. lipnja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1327.23</izvorni_sadrzaj>
    <derivirana_varijabla naziv="DomainObject.Predmet.InicijalnaVrijednost_1">1327.23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Tužba uz dokumentaciju i punomoć</izvorni_sadrzaj>
    <derivirana_varijabla naziv="DomainObject.Predmet.Opis_1">Tužba uz dokumentaciju i punomoć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P-203/2020</izvorni_sadrzaj>
    <derivirana_varijabla naziv="DomainObject.Predmet.OznakaBroj_1">P-203/2020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GALEB JONATHAN ugostiteljstvo i trgovina d.o.o. u stečaju zastupanog po punomoćniku Damir Gruić</izvorni_sadrzaj>
    <derivirana_varijabla naziv="DomainObject.Predmet.ProtustrankaFormated_1">  GALEB JONATHAN ugostiteljstvo i trgovina d.o.o. u stečaju zastupanog po punomoćniku Damir Gruić</derivirana_varijabla>
  </DomainObject.Predmet.ProtustrankaFormated>
  <DomainObject.Predmet.ProtustrankaFormatedOIB>
    <izvorni_sadrzaj>  GALEB JONATHAN ugostiteljstvo i trgovina d.o.o. u stečaju, OIB 42798720645 zastupanog po punomoćniku Damir Gruić</izvorni_sadrzaj>
    <derivirana_varijabla naziv="DomainObject.Predmet.ProtustrankaFormatedOIB_1">  GALEB JONATHAN ugostiteljstvo i trgovina d.o.o. u stečaju, OIB 42798720645 zastupanog po punomoćniku Damir Gruić</derivirana_varijabla>
  </DomainObject.Predmet.ProtustrankaFormatedOIB>
  <DomainObject.Predmet.ProtustrankaFormatedWithAdress>
    <izvorni_sadrzaj> GALEB JONATHAN ugostiteljstvo i trgovina d.o.o. u stečaju, Povlja , 21425 Povlja zastupanog po punomoćniku Damir Gruić</izvorni_sadrzaj>
    <derivirana_varijabla naziv="DomainObject.Predmet.ProtustrankaFormatedWithAdress_1"> GALEB JONATHAN ugostiteljstvo i trgovina d.o.o. u stečaju, Povlja , 21425 Povlja zastupanog po punomoćniku Damir Gruić</derivirana_varijabla>
  </DomainObject.Predmet.ProtustrankaFormatedWithAdress>
  <DomainObject.Predmet.ProtustrankaFormatedWithAdressOIB>
    <izvorni_sadrzaj> GALEB JONATHAN ugostiteljstvo i trgovina d.o.o. u stečaju, OIB 42798720645, Povlja , 21425 Povlja zastupanog po punomoćniku Damir Gruić</izvorni_sadrzaj>
    <derivirana_varijabla naziv="DomainObject.Predmet.ProtustrankaFormatedWithAdressOIB_1"> GALEB JONATHAN ugostiteljstvo i trgovina d.o.o. u stečaju, OIB 42798720645, Povlja , 21425 Povlja zastupanog po punomoćniku Damir Gruić</derivirana_varijabla>
  </DomainObject.Predmet.ProtustrankaFormatedWithAdressOIB>
  <DomainObject.Predmet.ProtustrankaWithAdress>
    <izvorni_sadrzaj>GALEB JONATHAN ugostiteljstvo i trgovina d.o.o. u stečaju Povlja , 21425 Povlja</izvorni_sadrzaj>
    <derivirana_varijabla naziv="DomainObject.Predmet.ProtustrankaWithAdress_1">GALEB JONATHAN ugostiteljstvo i trgovina d.o.o. u stečaju Povlja , 21425 Povlja</derivirana_varijabla>
  </DomainObject.Predmet.ProtustrankaWithAdress>
  <DomainObject.Predmet.ProtustrankaWithAdressOIB>
    <izvorni_sadrzaj>GALEB JONATHAN ugostiteljstvo i trgovina d.o.o. u stečaju, OIB 42798720645, Povlja , 21425 Povlja</izvorni_sadrzaj>
    <derivirana_varijabla naziv="DomainObject.Predmet.ProtustrankaWithAdressOIB_1">GALEB JONATHAN ugostiteljstvo i trgovina d.o.o. u stečaju, OIB 42798720645, Povlja , 21425 Povlja</derivirana_varijabla>
  </DomainObject.Predmet.ProtustrankaWithAdressOIB>
  <DomainObject.Predmet.ProtustrankaNazivFormated>
    <izvorni_sadrzaj>GALEB JONATHAN ugostiteljstvo i trgovina d.o.o. u stečaju</izvorni_sadrzaj>
    <derivirana_varijabla naziv="DomainObject.Predmet.ProtustrankaNazivFormated_1">GALEB JONATHAN ugostiteljstvo i trgovina d.o.o. u stečaju</derivirana_varijabla>
  </DomainObject.Predmet.ProtustrankaNazivFormated>
  <DomainObject.Predmet.ProtustrankaNazivFormatedOIB>
    <izvorni_sadrzaj>GALEB JONATHAN ugostiteljstvo i trgovina d.o.o. u stečaju, OIB 42798720645</izvorni_sadrzaj>
    <derivirana_varijabla naziv="DomainObject.Predmet.ProtustrankaNazivFormatedOIB_1">GALEB JONATHAN ugostiteljstvo i trgovina d.o.o. u stečaju, OIB 42798720645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Lucija Vlahović zastupane po punomoćniku Ivana Dedić Golić</izvorni_sadrzaj>
    <derivirana_varijabla naziv="DomainObject.Predmet.StrankaFormated_1">  Lucija Vlahović zastupane po punomoćniku Ivana Dedić Golić</derivirana_varijabla>
  </DomainObject.Predmet.StrankaFormated>
  <DomainObject.Predmet.StrankaFormatedOIB>
    <izvorni_sadrzaj>  Lucija Vlahović, OIB 79411527671 zastupane po punomoćniku Ivana Dedić Golić</izvorni_sadrzaj>
    <derivirana_varijabla naziv="DomainObject.Predmet.StrankaFormatedOIB_1">  Lucija Vlahović, OIB 79411527671 zastupane po punomoćniku Ivana Dedić Golić</derivirana_varijabla>
  </DomainObject.Predmet.StrankaFormatedOIB>
  <DomainObject.Predmet.StrankaFormatedWithAdress>
    <izvorni_sadrzaj> Lucija Vlahović, Brdo Ii 86, 21405 Milna zastupane po punomoćniku Ivana Dedić Golić</izvorni_sadrzaj>
    <derivirana_varijabla naziv="DomainObject.Predmet.StrankaFormatedWithAdress_1"> Lucija Vlahović, Brdo Ii 86, 21405 Milna zastupane po punomoćniku Ivana Dedić Golić</derivirana_varijabla>
  </DomainObject.Predmet.StrankaFormatedWithAdress>
  <DomainObject.Predmet.StrankaFormatedWithAdressOIB>
    <izvorni_sadrzaj> Lucija Vlahović, OIB 79411527671, Brdo Ii 86, 21405 Milna zastupane po punomoćniku Ivana Dedić Golić</izvorni_sadrzaj>
    <derivirana_varijabla naziv="DomainObject.Predmet.StrankaFormatedWithAdressOIB_1"> Lucija Vlahović, OIB 79411527671, Brdo Ii 86, 21405 Milna zastupane po punomoćniku Ivana Dedić Golić</derivirana_varijabla>
  </DomainObject.Predmet.StrankaFormatedWithAdressOIB>
  <DomainObject.Predmet.StrankaWithAdress>
    <izvorni_sadrzaj>Lucija Vlahović Brdo Ii 86,21405 Milna</izvorni_sadrzaj>
    <derivirana_varijabla naziv="DomainObject.Predmet.StrankaWithAdress_1">Lucija Vlahović Brdo Ii 86,21405 Milna</derivirana_varijabla>
  </DomainObject.Predmet.StrankaWithAdress>
  <DomainObject.Predmet.StrankaWithAdressOIB>
    <izvorni_sadrzaj>Lucija Vlahović, OIB 79411527671, Brdo Ii 86,21405 Milna</izvorni_sadrzaj>
    <derivirana_varijabla naziv="DomainObject.Predmet.StrankaWithAdressOIB_1">Lucija Vlahović, OIB 79411527671, Brdo Ii 86,21405 Milna</derivirana_varijabla>
  </DomainObject.Predmet.StrankaWithAdressOIB>
  <DomainObject.Predmet.StrankaNazivFormated>
    <izvorni_sadrzaj>Lucija Vlahović</izvorni_sadrzaj>
    <derivirana_varijabla naziv="DomainObject.Predmet.StrankaNazivFormated_1">Lucija Vlahović</derivirana_varijabla>
  </DomainObject.Predmet.StrankaNazivFormated>
  <DomainObject.Predmet.StrankaNazivFormatedOIB>
    <izvorni_sadrzaj>Lucija Vlahović, OIB 79411527671</izvorni_sadrzaj>
    <derivirana_varijabla naziv="DomainObject.Predmet.StrankaNazivFormatedOIB_1">Lucija Vlahović, OIB 79411527671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Sporovi vezani uz stečaj (samo po uputi stečajnog suca)</izvorni_sadrzaj>
    <derivirana_varijabla naziv="DomainObject.Predmet.VrstaSpora.Naziv_1">Sporovi vezani uz stečaj (samo po uputi stečajnog suca)</derivirana_varijabla>
  </DomainObject.Predmet.VrstaSpora.Naziv>
  <DomainObject.Predmet.Zapisnicar>
    <izvorni_sadrzaj>Silvija Kovačić</izvorni_sadrzaj>
    <derivirana_varijabla naziv="DomainObject.Predmet.Zapisnicar_1">Silvija Kovačić</derivirana_varijabla>
  </DomainObject.Predmet.Zapisnicar>
  <DomainObject.Predmet.StrankaListFormated>
    <izvorni_sadrzaj>
      <item>Lucija Vlahović zastupane po punomoćniku Ivana Dedić Golić</item>
    </izvorni_sadrzaj>
    <derivirana_varijabla naziv="DomainObject.Predmet.StrankaListFormated_1">
      <item>Lucija Vlahović zastupane po punomoćniku Ivana Dedić Golić</item>
    </derivirana_varijabla>
  </DomainObject.Predmet.StrankaListFormated>
  <DomainObject.Predmet.StrankaListFormatedOIB>
    <izvorni_sadrzaj>
      <item>Lucija Vlahović, OIB 79411527671 zastupane po punomoćniku Ivana Dedić Golić</item>
    </izvorni_sadrzaj>
    <derivirana_varijabla naziv="DomainObject.Predmet.StrankaListFormatedOIB_1">
      <item>Lucija Vlahović, OIB 79411527671 zastupane po punomoćniku Ivana Dedić Golić</item>
    </derivirana_varijabla>
  </DomainObject.Predmet.StrankaListFormatedOIB>
  <DomainObject.Predmet.StrankaListFormatedWithAdress>
    <izvorni_sadrzaj>
      <item>Lucija Vlahović, Brdo Ii 86, 21405 Milna zastupane po punomoćniku Ivana Dedić Golić</item>
    </izvorni_sadrzaj>
    <derivirana_varijabla naziv="DomainObject.Predmet.StrankaListFormatedWithAdress_1">
      <item>Lucija Vlahović, Brdo Ii 86, 21405 Milna zastupane po punomoćniku Ivana Dedić Golić</item>
    </derivirana_varijabla>
  </DomainObject.Predmet.StrankaListFormatedWithAdress>
  <DomainObject.Predmet.StrankaListFormatedWithAdressOIB>
    <izvorni_sadrzaj>
      <item>Lucija Vlahović, OIB 79411527671, Brdo Ii 86, 21405 Milna zastupane po punomoćniku Ivana Dedić Golić</item>
    </izvorni_sadrzaj>
    <derivirana_varijabla naziv="DomainObject.Predmet.StrankaListFormatedWithAdressOIB_1">
      <item>Lucija Vlahović, OIB 79411527671, Brdo Ii 86, 21405 Milna zastupane po punomoćniku Ivana Dedić Golić</item>
    </derivirana_varijabla>
  </DomainObject.Predmet.StrankaListFormatedWithAdressOIB>
  <DomainObject.Predmet.StrankaListNazivFormated>
    <izvorni_sadrzaj>
      <item>Lucija Vlahović</item>
    </izvorni_sadrzaj>
    <derivirana_varijabla naziv="DomainObject.Predmet.StrankaListNazivFormated_1">
      <item>Lucija Vlahović</item>
    </derivirana_varijabla>
  </DomainObject.Predmet.StrankaListNazivFormated>
  <DomainObject.Predmet.StrankaListNazivFormatedOIB>
    <izvorni_sadrzaj>
      <item>Lucija Vlahović, OIB 79411527671</item>
    </izvorni_sadrzaj>
    <derivirana_varijabla naziv="DomainObject.Predmet.StrankaListNazivFormatedOIB_1">
      <item>Lucija Vlahović, OIB 79411527671</item>
    </derivirana_varijabla>
  </DomainObject.Predmet.StrankaListNazivFormatedOIB>
  <DomainObject.Predmet.ProtuStrankaListFormated>
    <izvorni_sadrzaj>
      <item>GALEB JONATHAN ugostiteljstvo i trgovina d.o.o. u stečaju zastupanog po punomoćniku Damir Gruić</item>
    </izvorni_sadrzaj>
    <derivirana_varijabla naziv="DomainObject.Predmet.ProtuStrankaListFormated_1">
      <item>GALEB JONATHAN ugostiteljstvo i trgovina d.o.o. u stečaju zastupanog po punomoćniku Damir Gruić</item>
    </derivirana_varijabla>
  </DomainObject.Predmet.ProtuStrankaListFormated>
  <DomainObject.Predmet.ProtuStrankaListFormatedOIB>
    <izvorni_sadrzaj>
      <item>GALEB JONATHAN ugostiteljstvo i trgovina d.o.o. u stečaju, OIB 42798720645 zastupanog po punomoćniku Damir Gruić</item>
    </izvorni_sadrzaj>
    <derivirana_varijabla naziv="DomainObject.Predmet.ProtuStrankaListFormatedOIB_1">
      <item>GALEB JONATHAN ugostiteljstvo i trgovina d.o.o. u stečaju, OIB 42798720645 zastupanog po punomoćniku Damir Gruić</item>
    </derivirana_varijabla>
  </DomainObject.Predmet.ProtuStrankaListFormatedOIB>
  <DomainObject.Predmet.ProtuStrankaListFormatedWithAdress>
    <izvorni_sadrzaj>
      <item>GALEB JONATHAN ugostiteljstvo i trgovina d.o.o. u stečaju, Povlja , 21425 Povlja zastupanog po punomoćniku Damir Gruić</item>
    </izvorni_sadrzaj>
    <derivirana_varijabla naziv="DomainObject.Predmet.ProtuStrankaListFormatedWithAdress_1">
      <item>GALEB JONATHAN ugostiteljstvo i trgovina d.o.o. u stečaju, Povlja , 21425 Povlja zastupanog po punomoćniku Damir Gruić</item>
    </derivirana_varijabla>
  </DomainObject.Predmet.ProtuStrankaListFormatedWithAdress>
  <DomainObject.Predmet.ProtuStrankaListFormatedWithAdressOIB>
    <izvorni_sadrzaj>
      <item>GALEB JONATHAN ugostiteljstvo i trgovina d.o.o. u stečaju, OIB 42798720645, Povlja , 21425 Povlja zastupanog po punomoćniku Damir Gruić</item>
    </izvorni_sadrzaj>
    <derivirana_varijabla naziv="DomainObject.Predmet.ProtuStrankaListFormatedWithAdressOIB_1">
      <item>GALEB JONATHAN ugostiteljstvo i trgovina d.o.o. u stečaju, OIB 42798720645, Povlja , 21425 Povlja zastupanog po punomoćniku Damir Gruić</item>
    </derivirana_varijabla>
  </DomainObject.Predmet.ProtuStrankaListFormatedWithAdressOIB>
  <DomainObject.Predmet.ProtuStrankaListNazivFormated>
    <izvorni_sadrzaj>
      <item>GALEB JONATHAN ugostiteljstvo i trgovina d.o.o. u stečaju</item>
    </izvorni_sadrzaj>
    <derivirana_varijabla naziv="DomainObject.Predmet.ProtuStrankaListNazivFormated_1">
      <item>GALEB JONATHAN ugostiteljstvo i trgovina d.o.o. u stečaju</item>
    </derivirana_varijabla>
  </DomainObject.Predmet.ProtuStrankaListNazivFormated>
  <DomainObject.Predmet.ProtuStrankaListNazivFormatedOIB>
    <izvorni_sadrzaj>
      <item>GALEB JONATHAN ugostiteljstvo i trgovina d.o.o. u stečaju, OIB 42798720645</item>
    </izvorni_sadrzaj>
    <derivirana_varijabla naziv="DomainObject.Predmet.ProtuStrankaListNazivFormatedOIB_1">
      <item>GALEB JONATHAN ugostiteljstvo i trgovina d.o.o. u stečaju, OIB 42798720645</item>
    </derivirana_varijabla>
  </DomainObject.Predmet.ProtuStrankaListNazivFormatedOIB>
  <DomainObject.Predmet.OstaliListFormated>
    <izvorni_sadrzaj>
      <item>DINKA TRUMBIĆ stečajna uprav.</item>
      <item>Damir Gruić punomoćnik sudionika u postupku GALEB JONATHAN ugostiteljstvo i trgovina d.o.o. u stečaju</item>
      <item>Trgovački sud u Dubrovniku</item>
      <item>Ivana Dedić Golić punomoćnik sudionika u postupku Lucija Vlahović</item>
    </izvorni_sadrzaj>
    <derivirana_varijabla naziv="DomainObject.Predmet.OstaliListFormated_1">
      <item>DINKA TRUMBIĆ stečajna uprav.</item>
      <item>Damir Gruić punomoćnik sudionika u postupku GALEB JONATHAN ugostiteljstvo i trgovina d.o.o. u stečaju</item>
      <item>Trgovački sud u Dubrovniku</item>
      <item>Ivana Dedić Golić punomoćnik sudionika u postupku Lucija Vlahović</item>
    </derivirana_varijabla>
  </DomainObject.Predmet.OstaliListFormated>
  <DomainObject.Predmet.OstaliListFormatedOIB>
    <izvorni_sadrzaj>
      <item>DINKA TRUMBIĆ stečajna uprav., OIB 43468134790</item>
      <item>Damir Gruić, OIB 26244852054 punomoćnik sudionika u postupku GALEB JONATHAN ugostiteljstvo i trgovina d.o.o. u stečaju</item>
      <item>Trgovački sud u Dubrovniku</item>
      <item>Ivana Dedić Golić, OIB 40106353604 punomoćnik sudionika u postupku Lucija Vlahović</item>
    </izvorni_sadrzaj>
    <derivirana_varijabla naziv="DomainObject.Predmet.OstaliListFormatedOIB_1">
      <item>DINKA TRUMBIĆ stečajna uprav., OIB 43468134790</item>
      <item>Damir Gruić, OIB 26244852054 punomoćnik sudionika u postupku GALEB JONATHAN ugostiteljstvo i trgovina d.o.o. u stečaju</item>
      <item>Trgovački sud u Dubrovniku</item>
      <item>Ivana Dedić Golić, OIB 40106353604 punomoćnik sudionika u postupku Lucija Vlahović</item>
    </derivirana_varijabla>
  </DomainObject.Predmet.OstaliListFormatedOIB>
  <DomainObject.Predmet.OstaliListFormatedWithAdress>
    <izvorni_sadrzaj>
      <item>DINKA TRUMBIĆ stečajna uprav., Lovretska 10, 21000 Split</item>
      <item>Damir Gruić, Omiška 14, 21000 Split punomoćnik sudionika u postupku GALEB JONATHAN ugostiteljstvo i trgovina d.o.o. u stečaju</item>
      <item>Trgovački sud u Dubrovniku, Dr. Ante Starčevića 23, 20000 Dubrovnik</item>
      <item>Ivana Dedić Golić, Janeza Trdine 1, 51000 Rijeka punomoćnik sudionika u postupku Lucija Vlahović</item>
    </izvorni_sadrzaj>
    <derivirana_varijabla naziv="DomainObject.Predmet.OstaliListFormatedWithAdress_1">
      <item>DINKA TRUMBIĆ stečajna uprav., Lovretska 10, 21000 Split</item>
      <item>Damir Gruić, Omiška 14, 21000 Split punomoćnik sudionika u postupku GALEB JONATHAN ugostiteljstvo i trgovina d.o.o. u stečaju</item>
      <item>Trgovački sud u Dubrovniku, Dr. Ante Starčevića 23, 20000 Dubrovnik</item>
      <item>Ivana Dedić Golić, Janeza Trdine 1, 51000 Rijeka punomoćnik sudionika u postupku Lucija Vlahović</item>
    </derivirana_varijabla>
  </DomainObject.Predmet.OstaliListFormatedWithAdress>
  <DomainObject.Predmet.OstaliListFormatedWithAdressOIB>
    <izvorni_sadrzaj>
      <item>DINKA TRUMBIĆ stečajna uprav., OIB 43468134790, Lovretska 10, 21000 Split</item>
      <item>Damir Gruić, OIB 26244852054, Omiška 14, 21000 Split punomoćnik sudionika u postupku GALEB JONATHAN ugostiteljstvo i trgovina d.o.o. u stečaju</item>
      <item>Trgovački sud u Dubrovniku, Dr. Ante Starčevića 23, 20000 Dubrovnik</item>
      <item>Ivana Dedić Golić, OIB 40106353604, Janeza Trdine 1, 51000 Rijeka punomoćnik sudionika u postupku Lucija Vlahović</item>
    </izvorni_sadrzaj>
    <derivirana_varijabla naziv="DomainObject.Predmet.OstaliListFormatedWithAdressOIB_1">
      <item>DINKA TRUMBIĆ stečajna uprav., OIB 43468134790, Lovretska 10, 21000 Split</item>
      <item>Damir Gruić, OIB 26244852054, Omiška 14, 21000 Split punomoćnik sudionika u postupku GALEB JONATHAN ugostiteljstvo i trgovina d.o.o. u stečaju</item>
      <item>Trgovački sud u Dubrovniku, Dr. Ante Starčevića 23, 20000 Dubrovnik</item>
      <item>Ivana Dedić Golić, OIB 40106353604, Janeza Trdine 1, 51000 Rijeka punomoćnik sudionika u postupku Lucija Vlahović</item>
    </derivirana_varijabla>
  </DomainObject.Predmet.OstaliListFormatedWithAdressOIB>
  <DomainObject.Predmet.OstaliListNazivFormated>
    <izvorni_sadrzaj>
      <item>DINKA TRUMBIĆ stečajna uprav.</item>
      <item>Damir Gruić</item>
      <item>Trgovački sud u Dubrovniku</item>
      <item>Ivana Dedić Golić</item>
    </izvorni_sadrzaj>
    <derivirana_varijabla naziv="DomainObject.Predmet.OstaliListNazivFormated_1">
      <item>DINKA TRUMBIĆ stečajna uprav.</item>
      <item>Damir Gruić</item>
      <item>Trgovački sud u Dubrovniku</item>
      <item>Ivana Dedić Golić</item>
    </derivirana_varijabla>
  </DomainObject.Predmet.OstaliListNazivFormated>
  <DomainObject.Predmet.OstaliListNazivFormatedOIB>
    <izvorni_sadrzaj>
      <item>DINKA TRUMBIĆ stečajna uprav., OIB 43468134790</item>
      <item>Damir Gruić, OIB 26244852054</item>
      <item>Trgovački sud u Dubrovniku</item>
      <item>Ivana Dedić Golić, OIB 40106353604</item>
    </izvorni_sadrzaj>
    <derivirana_varijabla naziv="DomainObject.Predmet.OstaliListNazivFormatedOIB_1">
      <item>DINKA TRUMBIĆ stečajna uprav., OIB 43468134790</item>
      <item>Damir Gruić, OIB 26244852054</item>
      <item>Trgovački sud u Dubrovniku</item>
      <item>Ivana Dedić Golić, OIB 40106353604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2025.</izvorni_sadrzaj>
    <derivirana_varijabla naziv="DomainObject.Datum_1">2. prosinca 2025.</derivirana_varijabla>
  </DomainObject.Datum>
  <DomainObject.PoslovniBrojDokumenta>
    <izvorni_sadrzaj>P-203/2020-35</izvorni_sadrzaj>
    <derivirana_varijabla naziv="DomainObject.PoslovniBrojDokumenta_1">P-203/2020-35</derivirana_varijabla>
  </DomainObject.PoslovniBrojDokumenta>
  <DomainObject.Predmet.StrankaIDrugi>
    <izvorni_sadrzaj>Lucija Vlahović</izvorni_sadrzaj>
    <derivirana_varijabla naziv="DomainObject.Predmet.StrankaIDrugi_1">Lucija Vlahović</derivirana_varijabla>
  </DomainObject.Predmet.StrankaIDrugi>
  <DomainObject.Predmet.ProtustrankaIDrugi>
    <izvorni_sadrzaj>GALEB JONATHAN ugostiteljstvo i trgovina d.o.o. u stečaju</izvorni_sadrzaj>
    <derivirana_varijabla naziv="DomainObject.Predmet.ProtustrankaIDrugi_1">GALEB JONATHAN ugostiteljstvo i trgovina d.o.o. u stečaju</derivirana_varijabla>
  </DomainObject.Predmet.ProtustrankaIDrugi>
  <DomainObject.Predmet.StrankaIDrugiAdressOIB>
    <izvorni_sadrzaj>Lucija Vlahović, OIB 79411527671, Brdo Ii 86, 21405 Milna</izvorni_sadrzaj>
    <derivirana_varijabla naziv="DomainObject.Predmet.StrankaIDrugiAdressOIB_1">Lucija Vlahović, OIB 79411527671, Brdo Ii 86, 21405 Milna</derivirana_varijabla>
  </DomainObject.Predmet.StrankaIDrugiAdressOIB>
  <DomainObject.Predmet.ProtustrankaIDrugiAdressOIB>
    <izvorni_sadrzaj>GALEB JONATHAN ugostiteljstvo i trgovina d.o.o. u stečaju, OIB 42798720645, Povlja , 21425 Povlja</izvorni_sadrzaj>
    <derivirana_varijabla naziv="DomainObject.Predmet.ProtustrankaIDrugiAdressOIB_1">GALEB JONATHAN ugostiteljstvo i trgovina d.o.o. u stečaju, OIB 42798720645, Povlja , 21425 Povlja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Lucija Vlahović</item>
      <item>GALEB JONATHAN ugostiteljstvo i trgovina d.o.o. u stečaju</item>
      <item>DINKA TRUMBIĆ stečajna uprav.</item>
      <item>Damir Gruić</item>
      <item>Trgovački sud u Dubrovniku</item>
      <item>Ivana Dedić Golić</item>
    </izvorni_sadrzaj>
    <derivirana_varijabla naziv="DomainObject.Predmet.SudioniciListNaziv_1">
      <item>Lucija Vlahović</item>
      <item>GALEB JONATHAN ugostiteljstvo i trgovina d.o.o. u stečaju</item>
      <item>DINKA TRUMBIĆ stečajna uprav.</item>
      <item>Damir Gruić</item>
      <item>Trgovački sud u Dubrovniku</item>
      <item>Ivana Dedić Golić</item>
    </derivirana_varijabla>
  </DomainObject.Predmet.SudioniciListNaziv>
  <DomainObject.Predmet.SudioniciListAdressOIB>
    <izvorni_sadrzaj>
      <item>Lucija Vlahović, OIB 79411527671, Brdo Ii 86,21405 Milna</item>
      <item>GALEB JONATHAN ugostiteljstvo i trgovina d.o.o. u stečaju, OIB 42798720645, Povlja ,21425 Povlja</item>
      <item>DINKA TRUMBIĆ stečajna uprav., OIB 43468134790, Lovretska 10,21000 Split</item>
      <item>Damir Gruić, OIB 26244852054, Omiška 14,21000 Split</item>
      <item>Trgovački sud u Dubrovniku, Dr. Ante Starčevića 23,20000 Dubrovnik</item>
      <item>Ivana Dedić Golić, OIB 40106353604, Janeza Trdine 1,51000 Rijeka</item>
    </izvorni_sadrzaj>
    <derivirana_varijabla naziv="DomainObject.Predmet.SudioniciListAdressOIB_1">
      <item>Lucija Vlahović, OIB 79411527671, Brdo Ii 86,21405 Milna</item>
      <item>GALEB JONATHAN ugostiteljstvo i trgovina d.o.o. u stečaju, OIB 42798720645, Povlja ,21425 Povlja</item>
      <item>DINKA TRUMBIĆ stečajna uprav., OIB 43468134790, Lovretska 10,21000 Split</item>
      <item>Damir Gruić, OIB 26244852054, Omiška 14,21000 Split</item>
      <item>Trgovački sud u Dubrovniku, Dr. Ante Starčevića 23,20000 Dubrovnik</item>
      <item>Ivana Dedić Golić, OIB 40106353604,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79411527671</item>
      <item>, OIB 42798720645</item>
      <item>, OIB 43468134790</item>
      <item>, OIB 26244852054</item>
      <item>, OIB null</item>
      <item>, OIB 40106353604</item>
    </izvorni_sadrzaj>
    <derivirana_varijabla naziv="DomainObject.Predmet.SudioniciListNazivOIB_1">
      <item>, OIB 79411527671</item>
      <item>, OIB 42798720645</item>
      <item>, OIB 43468134790</item>
      <item>, OIB 26244852054</item>
      <item>, OIB null</item>
      <item>, OIB 40106353604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F1E9AF-1F35-47B1-9572-B8D92D139675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0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Paško Bačić</dc:creator>
  <cp:lastModifiedBy>Dinka Trumbić</cp:lastModifiedBy>
  <cp:revision>2</cp:revision>
  <cp:lastPrinted>2023-05-23T08:25:00Z</cp:lastPrinted>
  <dcterms:created xsi:type="dcterms:W3CDTF">2026-05-25T22:00:00Z</dcterms:created>
  <dcterms:modified xsi:type="dcterms:W3CDTF">2026-05-25T22:00:00Z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P-203/2020-35 / Zapisnik - Ročište za glavnu raspravu (P-203-2020 u 13.30.docx)</vt:lpwstr>
  </property>
  <property fmtid="{D5CDD505-2E9C-101B-9397-08002B2CF9AE}" pid="4" name="CC_coloring">
    <vt:bool>false</vt:bool>
  </property>
  <property fmtid="{D5CDD505-2E9C-101B-9397-08002B2CF9AE}" pid="5" name="BrojStranica">
    <vt:i4>1</vt:i4>
  </property>
</Properties>
</file>